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Schema de Granturi: Programul Național pentru Reducerea Abandonului Școlar</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Beneficiar: Şcoala Gimnazială „Avram Iancu” Unirea</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Titlul proiectului: PNRAS Şcoala Gimnazială „Avram Iancu” Unirea</w:t>
      </w:r>
    </w:p>
    <w:p w:rsidR="00C827EC" w:rsidRDefault="000C5B01">
      <w:pPr>
        <w:spacing w:after="0" w:line="240" w:lineRule="auto"/>
        <w:jc w:val="both"/>
        <w:rPr>
          <w:rFonts w:ascii="Times New Roman" w:hAnsi="Times New Roman" w:cs="Times New Roman"/>
          <w:i/>
          <w:sz w:val="24"/>
          <w:szCs w:val="24"/>
        </w:rPr>
      </w:pPr>
      <w:r>
        <w:rPr>
          <w:rFonts w:ascii="Times New Roman" w:hAnsi="Times New Roman" w:cs="Times New Roman"/>
          <w:sz w:val="24"/>
          <w:szCs w:val="24"/>
        </w:rPr>
        <w:t>Cod: F-PNRAS-1-2022-0109</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Contract de finanțare nr. ISJ Alba/Nr. 6456/27.09.2022</w:t>
      </w:r>
    </w:p>
    <w:p w:rsidR="00C827EC" w:rsidRDefault="00C827EC">
      <w:pPr>
        <w:spacing w:line="240" w:lineRule="auto"/>
        <w:rPr>
          <w:rFonts w:ascii="Times New Roman" w:hAnsi="Times New Roman" w:cs="Times New Roman"/>
          <w:b/>
          <w:sz w:val="24"/>
          <w:szCs w:val="24"/>
        </w:rPr>
      </w:pPr>
    </w:p>
    <w:p w:rsidR="00C827EC" w:rsidRDefault="000C5B01">
      <w:pPr>
        <w:spacing w:line="240" w:lineRule="auto"/>
        <w:rPr>
          <w:rFonts w:ascii="Times New Roman" w:hAnsi="Times New Roman" w:cs="Times New Roman"/>
          <w:b/>
          <w:sz w:val="24"/>
          <w:szCs w:val="24"/>
        </w:rPr>
      </w:pPr>
      <w:r>
        <w:rPr>
          <w:rFonts w:ascii="Times New Roman" w:hAnsi="Times New Roman" w:cs="Times New Roman"/>
          <w:b/>
          <w:sz w:val="24"/>
          <w:szCs w:val="24"/>
        </w:rPr>
        <w:t>Nr. 1829/11.11.2022</w:t>
      </w:r>
    </w:p>
    <w:p w:rsidR="00C827EC" w:rsidRDefault="000C5B0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ANUNȚ DE SELECȚIE ECHIPA DE IMPLEMENTARE </w:t>
      </w:r>
    </w:p>
    <w:p w:rsidR="00C827EC" w:rsidRDefault="000C5B01">
      <w:pPr>
        <w:spacing w:line="240" w:lineRule="auto"/>
        <w:ind w:firstLine="426"/>
        <w:jc w:val="both"/>
        <w:rPr>
          <w:rFonts w:ascii="Times New Roman" w:hAnsi="Times New Roman" w:cs="Times New Roman"/>
          <w:b/>
          <w:sz w:val="24"/>
          <w:szCs w:val="24"/>
        </w:rPr>
      </w:pPr>
      <w:r>
        <w:rPr>
          <w:rFonts w:ascii="Times New Roman" w:hAnsi="Times New Roman" w:cs="Times New Roman"/>
          <w:b/>
          <w:sz w:val="24"/>
          <w:szCs w:val="24"/>
        </w:rPr>
        <w:t xml:space="preserve">Școala Gimnazială ”Avram Iancu” Unirea </w:t>
      </w:r>
      <w:r>
        <w:rPr>
          <w:rFonts w:ascii="Times New Roman" w:hAnsi="Times New Roman" w:cs="Times New Roman"/>
          <w:sz w:val="24"/>
          <w:szCs w:val="24"/>
        </w:rPr>
        <w:t>anunță demararea procedurii de selecție a experților din echipa de implementare a activităţilor pro</w:t>
      </w:r>
      <w:r>
        <w:rPr>
          <w:rFonts w:ascii="Times New Roman" w:hAnsi="Times New Roman" w:cs="Times New Roman"/>
          <w:sz w:val="24"/>
          <w:szCs w:val="24"/>
        </w:rPr>
        <w:t xml:space="preserve">iectului </w:t>
      </w:r>
      <w:r>
        <w:rPr>
          <w:rFonts w:ascii="Times New Roman" w:hAnsi="Times New Roman" w:cs="Times New Roman"/>
          <w:b/>
        </w:rPr>
        <w:t>PNRAS  Școala Gimnazială ”Avram Iancu” Unirea, cod</w:t>
      </w:r>
      <w:r>
        <w:rPr>
          <w:rFonts w:ascii="Times New Roman" w:hAnsi="Times New Roman" w:cs="Times New Roman"/>
        </w:rPr>
        <w:t xml:space="preserve"> </w:t>
      </w:r>
      <w:r>
        <w:rPr>
          <w:rFonts w:ascii="Times New Roman" w:hAnsi="Times New Roman" w:cs="Times New Roman"/>
          <w:b/>
          <w:sz w:val="24"/>
          <w:szCs w:val="24"/>
        </w:rPr>
        <w:t>F-PNRAS-1-2022-0109, Contract de finanțare nr. ISJ Alba/Nr. 6456/27.09.2022</w:t>
      </w:r>
    </w:p>
    <w:p w:rsidR="00C827EC" w:rsidRDefault="000C5B01">
      <w:pPr>
        <w:numPr>
          <w:ilvl w:val="0"/>
          <w:numId w:val="12"/>
        </w:numPr>
        <w:spacing w:after="0" w:line="240" w:lineRule="auto"/>
        <w:rPr>
          <w:rFonts w:ascii="Times New Roman" w:hAnsi="Times New Roman" w:cs="Times New Roman"/>
          <w:b/>
          <w:sz w:val="24"/>
          <w:szCs w:val="24"/>
        </w:rPr>
      </w:pPr>
      <w:r>
        <w:rPr>
          <w:rFonts w:ascii="Times New Roman" w:hAnsi="Times New Roman" w:cs="Times New Roman"/>
          <w:b/>
          <w:sz w:val="24"/>
          <w:szCs w:val="24"/>
        </w:rPr>
        <w:t>INFORMAȚII PROIECT</w:t>
      </w:r>
    </w:p>
    <w:p w:rsidR="00C827EC" w:rsidRDefault="000C5B01">
      <w:pPr>
        <w:spacing w:after="0" w:line="240" w:lineRule="auto"/>
        <w:rPr>
          <w:rFonts w:ascii="Times New Roman" w:hAnsi="Times New Roman" w:cs="Times New Roman"/>
          <w:sz w:val="24"/>
          <w:szCs w:val="24"/>
        </w:rPr>
      </w:pPr>
      <w:r>
        <w:rPr>
          <w:rFonts w:ascii="Times New Roman" w:hAnsi="Times New Roman" w:cs="Times New Roman"/>
          <w:sz w:val="24"/>
          <w:szCs w:val="24"/>
        </w:rPr>
        <w:t>    </w:t>
      </w:r>
    </w:p>
    <w:p w:rsidR="00C827EC" w:rsidRDefault="000C5B01">
      <w:pPr>
        <w:rPr>
          <w:rFonts w:ascii="Times New Roman" w:hAnsi="Times New Roman" w:cs="Times New Roman"/>
          <w:sz w:val="24"/>
          <w:szCs w:val="24"/>
        </w:rPr>
      </w:pPr>
      <w:r>
        <w:rPr>
          <w:rFonts w:ascii="Times New Roman" w:hAnsi="Times New Roman" w:cs="Times New Roman"/>
          <w:b/>
          <w:color w:val="000000"/>
          <w:sz w:val="24"/>
          <w:szCs w:val="24"/>
        </w:rPr>
        <w:t xml:space="preserve">Obiectivul General: </w:t>
      </w:r>
      <w:r>
        <w:rPr>
          <w:rFonts w:ascii="Times New Roman" w:hAnsi="Times New Roman" w:cs="Times New Roman"/>
          <w:color w:val="000000"/>
          <w:sz w:val="24"/>
          <w:szCs w:val="24"/>
        </w:rPr>
        <w:t>diminuarea riscului de abandon şcolar în ciclul gimnazial prin creșterea cal</w:t>
      </w:r>
      <w:r>
        <w:rPr>
          <w:rFonts w:ascii="Times New Roman" w:hAnsi="Times New Roman" w:cs="Times New Roman"/>
          <w:color w:val="000000"/>
          <w:sz w:val="24"/>
          <w:szCs w:val="24"/>
        </w:rPr>
        <w:t xml:space="preserve">ității actului de predare-învățare-evaluare și construirea unui mediu educațional incluziv în </w:t>
      </w:r>
      <w:r>
        <w:rPr>
          <w:rFonts w:ascii="Times New Roman" w:hAnsi="Times New Roman" w:cs="Times New Roman"/>
          <w:color w:val="000000"/>
          <w:sz w:val="24"/>
          <w:szCs w:val="24"/>
          <w:highlight w:val="white"/>
        </w:rPr>
        <w:t>Școala Gimnazială” Avram Iancu” Unirea, județul Alba</w:t>
      </w:r>
    </w:p>
    <w:p w:rsidR="00C827EC" w:rsidRDefault="000C5B01">
      <w:pPr>
        <w:rPr>
          <w:rFonts w:ascii="Times New Roman" w:hAnsi="Times New Roman" w:cs="Times New Roman"/>
          <w:sz w:val="24"/>
          <w:szCs w:val="24"/>
        </w:rPr>
      </w:pPr>
      <w:r>
        <w:rPr>
          <w:rFonts w:ascii="Times New Roman" w:hAnsi="Times New Roman" w:cs="Times New Roman"/>
          <w:b/>
          <w:color w:val="000000"/>
          <w:sz w:val="24"/>
          <w:szCs w:val="24"/>
        </w:rPr>
        <w:t>Obiective specifice</w:t>
      </w:r>
    </w:p>
    <w:p w:rsidR="00C827EC" w:rsidRDefault="000C5B01">
      <w:pPr>
        <w:rPr>
          <w:rFonts w:ascii="Times New Roman" w:hAnsi="Times New Roman" w:cs="Times New Roman"/>
          <w:sz w:val="24"/>
          <w:szCs w:val="24"/>
        </w:rPr>
      </w:pPr>
      <w:r>
        <w:rPr>
          <w:rFonts w:ascii="Times New Roman" w:hAnsi="Times New Roman" w:cs="Times New Roman"/>
          <w:b/>
          <w:color w:val="000000"/>
          <w:sz w:val="24"/>
          <w:szCs w:val="24"/>
        </w:rPr>
        <w:t xml:space="preserve">OS1: </w:t>
      </w:r>
      <w:r>
        <w:rPr>
          <w:rFonts w:ascii="Times New Roman" w:hAnsi="Times New Roman" w:cs="Times New Roman"/>
          <w:color w:val="000000"/>
          <w:sz w:val="24"/>
          <w:szCs w:val="24"/>
        </w:rPr>
        <w:t>diminuarea riscului de abandon şcolar pentru un număr de 100 elevi din ciclul gimnaz</w:t>
      </w:r>
      <w:r>
        <w:rPr>
          <w:rFonts w:ascii="Times New Roman" w:hAnsi="Times New Roman" w:cs="Times New Roman"/>
          <w:color w:val="000000"/>
          <w:sz w:val="24"/>
          <w:szCs w:val="24"/>
        </w:rPr>
        <w:t xml:space="preserve">ial al </w:t>
      </w:r>
      <w:r>
        <w:rPr>
          <w:rFonts w:ascii="Times New Roman" w:hAnsi="Times New Roman" w:cs="Times New Roman"/>
          <w:color w:val="FFFFFF"/>
          <w:sz w:val="24"/>
          <w:szCs w:val="24"/>
        </w:rPr>
        <w:t> </w:t>
      </w:r>
      <w:r>
        <w:rPr>
          <w:rFonts w:ascii="Times New Roman" w:hAnsi="Times New Roman" w:cs="Times New Roman"/>
          <w:color w:val="000000"/>
          <w:sz w:val="24"/>
          <w:szCs w:val="24"/>
          <w:highlight w:val="white"/>
        </w:rPr>
        <w:t>Școlii Gimnaziale ”Avram Iancu” Unirea, județul Alba, p</w:t>
      </w:r>
      <w:r>
        <w:rPr>
          <w:rFonts w:ascii="Times New Roman" w:hAnsi="Times New Roman" w:cs="Times New Roman"/>
          <w:color w:val="000000"/>
          <w:sz w:val="24"/>
          <w:szCs w:val="24"/>
        </w:rPr>
        <w:t>rin îmbunătăţirea proceselor de predare - învățare – evaluare  și scăderea numărului de elevi repetenţi şi cu situaţie şcolară neîncheiată cu cel puţin 15% până la finalul proiectului</w:t>
      </w:r>
    </w:p>
    <w:p w:rsidR="00C827EC" w:rsidRDefault="000C5B01">
      <w:pPr>
        <w:rPr>
          <w:rFonts w:ascii="Times New Roman" w:hAnsi="Times New Roman" w:cs="Times New Roman"/>
          <w:sz w:val="24"/>
          <w:szCs w:val="24"/>
        </w:rPr>
      </w:pPr>
      <w:r>
        <w:rPr>
          <w:rFonts w:ascii="Times New Roman" w:hAnsi="Times New Roman" w:cs="Times New Roman"/>
          <w:b/>
          <w:color w:val="000000"/>
          <w:sz w:val="24"/>
          <w:szCs w:val="24"/>
        </w:rPr>
        <w:t xml:space="preserve">OS2: </w:t>
      </w:r>
      <w:r>
        <w:rPr>
          <w:rFonts w:ascii="Times New Roman" w:hAnsi="Times New Roman" w:cs="Times New Roman"/>
          <w:color w:val="000000"/>
          <w:sz w:val="24"/>
          <w:szCs w:val="24"/>
        </w:rPr>
        <w:t xml:space="preserve">îmbunătăţirea climatului educaţional şi reducerea absenteismului şi a violenţei în </w:t>
      </w:r>
      <w:r>
        <w:rPr>
          <w:rFonts w:ascii="Times New Roman" w:hAnsi="Times New Roman" w:cs="Times New Roman"/>
          <w:color w:val="000000"/>
          <w:sz w:val="24"/>
          <w:szCs w:val="24"/>
          <w:highlight w:val="white"/>
        </w:rPr>
        <w:t>Școala Gimnaziala Avram Iancu Unirea</w:t>
      </w:r>
      <w:r>
        <w:rPr>
          <w:rFonts w:ascii="Times New Roman" w:hAnsi="Times New Roman" w:cs="Times New Roman"/>
          <w:color w:val="000000"/>
          <w:sz w:val="24"/>
          <w:szCs w:val="24"/>
        </w:rPr>
        <w:t xml:space="preserve"> cu cel puțin 10% pna la finalul proiectului prin activităţi de dezvoltarea a inteligenţei emoţionale</w:t>
      </w:r>
    </w:p>
    <w:p w:rsidR="00C827EC" w:rsidRDefault="000C5B01">
      <w:p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Durata de implementare proiect</w:t>
      </w:r>
      <w:r>
        <w:rPr>
          <w:rFonts w:ascii="Times New Roman" w:hAnsi="Times New Roman" w:cs="Times New Roman"/>
          <w:sz w:val="24"/>
          <w:szCs w:val="24"/>
        </w:rPr>
        <w:t>: 22.</w:t>
      </w:r>
      <w:r>
        <w:rPr>
          <w:rFonts w:ascii="Times New Roman" w:hAnsi="Times New Roman" w:cs="Times New Roman"/>
          <w:sz w:val="24"/>
          <w:szCs w:val="24"/>
        </w:rPr>
        <w:t>09.2022- 31.08.2025</w:t>
      </w:r>
    </w:p>
    <w:p w:rsidR="00C827EC" w:rsidRDefault="000C5B01">
      <w:pPr>
        <w:spacing w:after="0" w:line="240" w:lineRule="auto"/>
        <w:ind w:left="426" w:hanging="426"/>
        <w:jc w:val="both"/>
        <w:rPr>
          <w:rFonts w:ascii="Times New Roman" w:hAnsi="Times New Roman" w:cs="Times New Roman"/>
          <w:sz w:val="24"/>
          <w:szCs w:val="24"/>
        </w:rPr>
      </w:pPr>
      <w:r>
        <w:rPr>
          <w:rFonts w:ascii="Times New Roman" w:hAnsi="Times New Roman" w:cs="Times New Roman"/>
          <w:b/>
          <w:sz w:val="24"/>
          <w:szCs w:val="24"/>
        </w:rPr>
        <w:t xml:space="preserve"> Buget proiect</w:t>
      </w:r>
      <w:r>
        <w:rPr>
          <w:rFonts w:ascii="Times New Roman" w:hAnsi="Times New Roman" w:cs="Times New Roman"/>
          <w:sz w:val="24"/>
          <w:szCs w:val="24"/>
        </w:rPr>
        <w:t>:</w:t>
      </w:r>
      <w:r>
        <w:rPr>
          <w:sz w:val="24"/>
          <w:szCs w:val="24"/>
        </w:rPr>
        <w:t xml:space="preserve">  </w:t>
      </w:r>
      <w:r>
        <w:rPr>
          <w:rFonts w:ascii="Times New Roman" w:hAnsi="Times New Roman" w:cs="Times New Roman"/>
          <w:b/>
          <w:sz w:val="24"/>
          <w:szCs w:val="24"/>
        </w:rPr>
        <w:t>645.007,00 RON / 100755,72 EURO</w:t>
      </w:r>
    </w:p>
    <w:p w:rsidR="00C827EC" w:rsidRDefault="00C827EC">
      <w:pPr>
        <w:spacing w:after="0" w:line="240" w:lineRule="auto"/>
        <w:ind w:left="426" w:hanging="426"/>
        <w:jc w:val="both"/>
        <w:rPr>
          <w:rFonts w:ascii="Times New Roman" w:hAnsi="Times New Roman" w:cs="Times New Roman"/>
          <w:sz w:val="24"/>
          <w:szCs w:val="24"/>
        </w:rPr>
      </w:pPr>
    </w:p>
    <w:p w:rsidR="00C827EC" w:rsidRDefault="000C5B01">
      <w:pPr>
        <w:numPr>
          <w:ilvl w:val="0"/>
          <w:numId w:val="12"/>
        </w:numPr>
        <w:spacing w:after="0" w:line="240" w:lineRule="auto"/>
        <w:rPr>
          <w:rFonts w:ascii="Times New Roman" w:hAnsi="Times New Roman" w:cs="Times New Roman"/>
          <w:b/>
          <w:sz w:val="24"/>
          <w:szCs w:val="24"/>
        </w:rPr>
      </w:pPr>
      <w:r>
        <w:rPr>
          <w:rFonts w:ascii="Times New Roman" w:hAnsi="Times New Roman" w:cs="Times New Roman"/>
          <w:b/>
          <w:sz w:val="24"/>
          <w:szCs w:val="24"/>
        </w:rPr>
        <w:t>OBIECTUL ANUNȚULUI DE SELECȚIE</w:t>
      </w:r>
    </w:p>
    <w:p w:rsidR="00C827EC" w:rsidRDefault="000C5B01">
      <w:pPr>
        <w:spacing w:after="0" w:line="240" w:lineRule="auto"/>
        <w:ind w:firstLine="360"/>
        <w:jc w:val="both"/>
        <w:rPr>
          <w:rFonts w:ascii="Times New Roman" w:hAnsi="Times New Roman" w:cs="Times New Roman"/>
          <w:i/>
        </w:rPr>
      </w:pPr>
      <w:r>
        <w:rPr>
          <w:rFonts w:ascii="Times New Roman" w:hAnsi="Times New Roman" w:cs="Times New Roman"/>
          <w:b/>
          <w:sz w:val="24"/>
          <w:szCs w:val="24"/>
        </w:rPr>
        <w:t xml:space="preserve">Școala Gimnazială ”Avram Iancu” Unirea  </w:t>
      </w:r>
      <w:r>
        <w:rPr>
          <w:rFonts w:ascii="Times New Roman" w:hAnsi="Times New Roman" w:cs="Times New Roman"/>
          <w:sz w:val="24"/>
          <w:szCs w:val="24"/>
        </w:rPr>
        <w:t xml:space="preserve">organizează selecție pentru angajarea unor </w:t>
      </w:r>
      <w:r>
        <w:rPr>
          <w:rFonts w:ascii="Times New Roman" w:hAnsi="Times New Roman" w:cs="Times New Roman"/>
          <w:b/>
          <w:sz w:val="24"/>
          <w:szCs w:val="24"/>
        </w:rPr>
        <w:t>experți</w:t>
      </w:r>
      <w:r>
        <w:rPr>
          <w:rFonts w:ascii="Times New Roman" w:hAnsi="Times New Roman" w:cs="Times New Roman"/>
          <w:sz w:val="24"/>
          <w:szCs w:val="24"/>
        </w:rPr>
        <w:t xml:space="preserve"> (pe perioadă determinată) în cadrul proiectului cu titlul </w:t>
      </w:r>
      <w:r>
        <w:rPr>
          <w:rFonts w:ascii="Times New Roman" w:hAnsi="Times New Roman" w:cs="Times New Roman"/>
          <w:b/>
        </w:rPr>
        <w:t xml:space="preserve">PNRAS Școala Gimnazială ”Avram Iancu” Unirea, cod </w:t>
      </w:r>
      <w:r>
        <w:rPr>
          <w:rFonts w:ascii="Times New Roman" w:hAnsi="Times New Roman" w:cs="Times New Roman"/>
        </w:rPr>
        <w:t xml:space="preserve"> </w:t>
      </w:r>
      <w:r>
        <w:rPr>
          <w:rFonts w:ascii="Times New Roman" w:hAnsi="Times New Roman" w:cs="Times New Roman"/>
          <w:b/>
          <w:sz w:val="24"/>
          <w:szCs w:val="24"/>
        </w:rPr>
        <w:t>F-PNRAS-1-2022-0109, Contract de finanțare nr. ISJ Alba/Nr. 6456/27.09.2022</w:t>
      </w:r>
    </w:p>
    <w:p w:rsidR="00C827EC" w:rsidRDefault="000C5B01">
      <w:pPr>
        <w:spacing w:after="0" w:line="240" w:lineRule="auto"/>
        <w:ind w:firstLine="360"/>
        <w:jc w:val="both"/>
        <w:rPr>
          <w:rFonts w:ascii="Times New Roman" w:hAnsi="Times New Roman" w:cs="Times New Roman"/>
          <w:sz w:val="24"/>
          <w:szCs w:val="24"/>
        </w:rPr>
      </w:pPr>
      <w:r>
        <w:rPr>
          <w:rFonts w:ascii="Times New Roman" w:hAnsi="Times New Roman" w:cs="Times New Roman"/>
          <w:b/>
          <w:sz w:val="24"/>
          <w:szCs w:val="24"/>
        </w:rPr>
        <w:t xml:space="preserve"> </w:t>
      </w:r>
      <w:r>
        <w:rPr>
          <w:rFonts w:ascii="Times New Roman" w:hAnsi="Times New Roman" w:cs="Times New Roman"/>
          <w:sz w:val="24"/>
          <w:szCs w:val="24"/>
        </w:rPr>
        <w:t xml:space="preserve"> Selecția candidaților se va face în vederea </w:t>
      </w:r>
      <w:r>
        <w:rPr>
          <w:rFonts w:ascii="Times New Roman" w:hAnsi="Times New Roman" w:cs="Times New Roman"/>
          <w:b/>
          <w:sz w:val="24"/>
          <w:szCs w:val="24"/>
        </w:rPr>
        <w:t>implementării activităților proiectului</w:t>
      </w:r>
      <w:r>
        <w:rPr>
          <w:rFonts w:ascii="Times New Roman" w:hAnsi="Times New Roman" w:cs="Times New Roman"/>
          <w:sz w:val="24"/>
          <w:szCs w:val="24"/>
        </w:rPr>
        <w:t xml:space="preserve">. </w:t>
      </w:r>
    </w:p>
    <w:p w:rsidR="00C827EC" w:rsidRDefault="000C5B01">
      <w:pPr>
        <w:spacing w:after="0"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În  vederea selecției, </w:t>
      </w:r>
      <w:r>
        <w:rPr>
          <w:rFonts w:ascii="Times New Roman" w:hAnsi="Times New Roman" w:cs="Times New Roman"/>
          <w:b/>
          <w:sz w:val="24"/>
          <w:szCs w:val="24"/>
        </w:rPr>
        <w:t xml:space="preserve">Școala Gimnazială ”Avram Iancu” Unirea  </w:t>
      </w:r>
      <w:r>
        <w:rPr>
          <w:rFonts w:ascii="Times New Roman" w:hAnsi="Times New Roman" w:cs="Times New Roman"/>
          <w:sz w:val="24"/>
          <w:szCs w:val="24"/>
        </w:rPr>
        <w:t>va selecta și contracta experți potrivit datelor de mai jos:</w:t>
      </w:r>
    </w:p>
    <w:p w:rsidR="00C827EC" w:rsidRDefault="00C827EC">
      <w:pPr>
        <w:spacing w:after="0" w:line="240" w:lineRule="auto"/>
        <w:ind w:firstLine="360"/>
        <w:jc w:val="both"/>
        <w:rPr>
          <w:rFonts w:ascii="Times New Roman" w:hAnsi="Times New Roman" w:cs="Times New Roman"/>
          <w:sz w:val="24"/>
          <w:szCs w:val="24"/>
        </w:rPr>
      </w:pPr>
    </w:p>
    <w:tbl>
      <w:tblPr>
        <w:tblStyle w:val="a"/>
        <w:tblW w:w="85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99"/>
        <w:gridCol w:w="2811"/>
        <w:gridCol w:w="3450"/>
        <w:gridCol w:w="1620"/>
      </w:tblGrid>
      <w:tr w:rsidR="00C827EC">
        <w:trPr>
          <w:cantSplit/>
          <w:trHeight w:val="677"/>
          <w:tblHeader/>
          <w:jc w:val="center"/>
        </w:trPr>
        <w:tc>
          <w:tcPr>
            <w:tcW w:w="699" w:type="dxa"/>
          </w:tcPr>
          <w:p w:rsidR="00C827EC" w:rsidRDefault="000C5B01">
            <w:pPr>
              <w:spacing w:after="0" w:line="240" w:lineRule="auto"/>
              <w:rPr>
                <w:rFonts w:ascii="Times New Roman" w:hAnsi="Times New Roman" w:cs="Times New Roman"/>
                <w:b/>
                <w:sz w:val="24"/>
                <w:szCs w:val="24"/>
              </w:rPr>
            </w:pPr>
            <w:r>
              <w:rPr>
                <w:rFonts w:ascii="Times New Roman" w:hAnsi="Times New Roman" w:cs="Times New Roman"/>
                <w:b/>
                <w:sz w:val="24"/>
                <w:szCs w:val="24"/>
              </w:rPr>
              <w:lastRenderedPageBreak/>
              <w:t xml:space="preserve">Nr. </w:t>
            </w:r>
          </w:p>
          <w:p w:rsidR="00C827EC" w:rsidRDefault="000C5B01">
            <w:pPr>
              <w:spacing w:after="0" w:line="240" w:lineRule="auto"/>
              <w:rPr>
                <w:rFonts w:ascii="Times New Roman" w:hAnsi="Times New Roman" w:cs="Times New Roman"/>
                <w:b/>
                <w:sz w:val="24"/>
                <w:szCs w:val="24"/>
              </w:rPr>
            </w:pPr>
            <w:r>
              <w:rPr>
                <w:rFonts w:ascii="Times New Roman" w:hAnsi="Times New Roman" w:cs="Times New Roman"/>
                <w:b/>
                <w:sz w:val="24"/>
                <w:szCs w:val="24"/>
              </w:rPr>
              <w:t>crt.</w:t>
            </w:r>
          </w:p>
          <w:p w:rsidR="00C827EC" w:rsidRDefault="00C827EC">
            <w:pPr>
              <w:spacing w:after="0" w:line="240" w:lineRule="auto"/>
              <w:rPr>
                <w:rFonts w:ascii="Times New Roman" w:hAnsi="Times New Roman" w:cs="Times New Roman"/>
                <w:b/>
                <w:sz w:val="24"/>
                <w:szCs w:val="24"/>
              </w:rPr>
            </w:pPr>
          </w:p>
        </w:tc>
        <w:tc>
          <w:tcPr>
            <w:tcW w:w="2811" w:type="dxa"/>
          </w:tcPr>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(Sub)activitatea nr. și denumirea</w:t>
            </w:r>
          </w:p>
        </w:tc>
        <w:tc>
          <w:tcPr>
            <w:tcW w:w="3450" w:type="dxa"/>
          </w:tcPr>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Număr experți</w:t>
            </w:r>
          </w:p>
        </w:tc>
        <w:tc>
          <w:tcPr>
            <w:tcW w:w="1620" w:type="dxa"/>
          </w:tcPr>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Perioada contractului de muncă</w:t>
            </w:r>
          </w:p>
        </w:tc>
      </w:tr>
      <w:tr w:rsidR="00C827EC">
        <w:trPr>
          <w:cantSplit/>
          <w:tblHeader/>
          <w:jc w:val="center"/>
        </w:trPr>
        <w:tc>
          <w:tcPr>
            <w:tcW w:w="699" w:type="dxa"/>
          </w:tcPr>
          <w:p w:rsidR="00C827EC" w:rsidRDefault="000C5B01">
            <w:pPr>
              <w:spacing w:after="0" w:line="240" w:lineRule="auto"/>
              <w:rPr>
                <w:rFonts w:ascii="Times New Roman" w:hAnsi="Times New Roman" w:cs="Times New Roman"/>
                <w:sz w:val="24"/>
                <w:szCs w:val="24"/>
              </w:rPr>
            </w:pPr>
            <w:r>
              <w:rPr>
                <w:rFonts w:ascii="Times New Roman" w:hAnsi="Times New Roman" w:cs="Times New Roman"/>
                <w:sz w:val="24"/>
                <w:szCs w:val="24"/>
              </w:rPr>
              <w:t>1.</w:t>
            </w:r>
          </w:p>
        </w:tc>
        <w:tc>
          <w:tcPr>
            <w:tcW w:w="2811" w:type="dxa"/>
            <w:vAlign w:val="center"/>
          </w:tcPr>
          <w:p w:rsidR="00C827EC" w:rsidRDefault="000C5B01">
            <w:pPr>
              <w:spacing w:after="0" w:line="240" w:lineRule="auto"/>
              <w:ind w:left="57"/>
              <w:rPr>
                <w:rFonts w:ascii="Times New Roman" w:hAnsi="Times New Roman" w:cs="Times New Roman"/>
                <w:sz w:val="26"/>
                <w:szCs w:val="26"/>
              </w:rPr>
            </w:pPr>
            <w:r>
              <w:rPr>
                <w:rFonts w:ascii="Times New Roman" w:hAnsi="Times New Roman" w:cs="Times New Roman"/>
                <w:b/>
                <w:sz w:val="24"/>
                <w:szCs w:val="24"/>
              </w:rPr>
              <w:t>Activitatea B Implementarea activităţilor proiectului</w:t>
            </w:r>
          </w:p>
        </w:tc>
        <w:tc>
          <w:tcPr>
            <w:tcW w:w="3450" w:type="dxa"/>
          </w:tcPr>
          <w:p w:rsidR="00C827EC" w:rsidRDefault="000C5B01">
            <w:pPr>
              <w:rPr>
                <w:rFonts w:ascii="Times New Roman" w:hAnsi="Times New Roman" w:cs="Times New Roman"/>
                <w:b/>
                <w:sz w:val="24"/>
                <w:szCs w:val="24"/>
              </w:rPr>
            </w:pPr>
            <w:r>
              <w:rPr>
                <w:rFonts w:ascii="Times New Roman" w:hAnsi="Times New Roman" w:cs="Times New Roman"/>
                <w:b/>
                <w:sz w:val="24"/>
                <w:szCs w:val="24"/>
              </w:rPr>
              <w:t>5  Experţi implementare activități proiect</w:t>
            </w:r>
          </w:p>
        </w:tc>
        <w:tc>
          <w:tcPr>
            <w:tcW w:w="1620" w:type="dxa"/>
          </w:tcPr>
          <w:p w:rsidR="00C827EC" w:rsidRDefault="000C5B01">
            <w:pPr>
              <w:rPr>
                <w:rFonts w:ascii="Times New Roman" w:hAnsi="Times New Roman" w:cs="Times New Roman"/>
                <w:sz w:val="24"/>
                <w:szCs w:val="24"/>
              </w:rPr>
            </w:pPr>
            <w:r>
              <w:rPr>
                <w:rFonts w:ascii="Times New Roman" w:hAnsi="Times New Roman" w:cs="Times New Roman"/>
                <w:sz w:val="24"/>
                <w:szCs w:val="24"/>
              </w:rPr>
              <w:t>2022-   2025</w:t>
            </w:r>
          </w:p>
        </w:tc>
      </w:tr>
    </w:tbl>
    <w:p w:rsidR="00C827EC" w:rsidRDefault="00C827EC">
      <w:pPr>
        <w:spacing w:after="0" w:line="240" w:lineRule="auto"/>
        <w:rPr>
          <w:rFonts w:ascii="Times New Roman" w:hAnsi="Times New Roman" w:cs="Times New Roman"/>
          <w:sz w:val="24"/>
          <w:szCs w:val="24"/>
        </w:rPr>
      </w:pPr>
    </w:p>
    <w:p w:rsidR="00C827EC" w:rsidRDefault="000C5B0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Conform </w:t>
      </w:r>
      <w:r>
        <w:rPr>
          <w:rFonts w:ascii="Times New Roman" w:hAnsi="Times New Roman" w:cs="Times New Roman"/>
          <w:b/>
          <w:i/>
          <w:sz w:val="24"/>
          <w:szCs w:val="24"/>
        </w:rPr>
        <w:t>Procedurii operaționale privind selecția și recrutarea experților (Nr.01/14.09.2022),</w:t>
      </w:r>
      <w:r>
        <w:rPr>
          <w:rFonts w:ascii="Times New Roman" w:hAnsi="Times New Roman" w:cs="Times New Roman"/>
          <w:sz w:val="24"/>
          <w:szCs w:val="24"/>
        </w:rPr>
        <w:t xml:space="preserve"> în procesul de recrutare și selecție experți în cadrul proiectelor cu finanțare externă nerambursabilă v</w:t>
      </w:r>
      <w:r>
        <w:rPr>
          <w:rFonts w:ascii="Times New Roman" w:hAnsi="Times New Roman" w:cs="Times New Roman"/>
          <w:sz w:val="24"/>
          <w:szCs w:val="24"/>
        </w:rPr>
        <w:t xml:space="preserve">or fi evaluați candidații care corespund cumulativ </w:t>
      </w:r>
      <w:r>
        <w:rPr>
          <w:rFonts w:ascii="Times New Roman" w:hAnsi="Times New Roman" w:cs="Times New Roman"/>
          <w:b/>
          <w:sz w:val="24"/>
          <w:szCs w:val="24"/>
        </w:rPr>
        <w:t>condițiilor generale și specifice</w:t>
      </w:r>
      <w:r>
        <w:rPr>
          <w:rFonts w:ascii="Times New Roman" w:hAnsi="Times New Roman" w:cs="Times New Roman"/>
          <w:sz w:val="24"/>
          <w:szCs w:val="24"/>
        </w:rPr>
        <w:t xml:space="preserve"> menționate în continuare. </w:t>
      </w:r>
    </w:p>
    <w:p w:rsidR="00C827EC" w:rsidRDefault="000C5B01">
      <w:pPr>
        <w:numPr>
          <w:ilvl w:val="0"/>
          <w:numId w:val="12"/>
        </w:numPr>
        <w:spacing w:after="0" w:line="240" w:lineRule="auto"/>
        <w:rPr>
          <w:rFonts w:ascii="Times New Roman" w:hAnsi="Times New Roman" w:cs="Times New Roman"/>
          <w:sz w:val="24"/>
          <w:szCs w:val="24"/>
        </w:rPr>
      </w:pPr>
      <w:r>
        <w:rPr>
          <w:rFonts w:ascii="Times New Roman" w:hAnsi="Times New Roman" w:cs="Times New Roman"/>
          <w:b/>
          <w:sz w:val="24"/>
          <w:szCs w:val="24"/>
        </w:rPr>
        <w:t>CONDIȚII GENERALE</w:t>
      </w:r>
      <w:r>
        <w:rPr>
          <w:rFonts w:ascii="Times New Roman" w:hAnsi="Times New Roman" w:cs="Times New Roman"/>
          <w:sz w:val="24"/>
          <w:szCs w:val="24"/>
        </w:rPr>
        <w:t>:</w:t>
      </w:r>
    </w:p>
    <w:p w:rsidR="00C827EC" w:rsidRDefault="000C5B01">
      <w:pPr>
        <w:spacing w:after="0" w:line="240" w:lineRule="auto"/>
        <w:ind w:left="426"/>
        <w:rPr>
          <w:rFonts w:ascii="Times New Roman" w:hAnsi="Times New Roman" w:cs="Times New Roman"/>
          <w:sz w:val="24"/>
          <w:szCs w:val="24"/>
        </w:rPr>
      </w:pPr>
      <w:r>
        <w:rPr>
          <w:rFonts w:ascii="Times New Roman" w:hAnsi="Times New Roman" w:cs="Times New Roman"/>
          <w:i/>
          <w:sz w:val="24"/>
          <w:szCs w:val="24"/>
        </w:rPr>
        <w:t>Experții din echipa de implementare</w:t>
      </w:r>
      <w:r>
        <w:rPr>
          <w:rFonts w:ascii="Times New Roman" w:hAnsi="Times New Roman" w:cs="Times New Roman"/>
          <w:sz w:val="24"/>
          <w:szCs w:val="24"/>
        </w:rPr>
        <w:t>:</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să aibă cetățenie română/cetățenie a altor state membre ale Uniunii Europene  sau a </w:t>
      </w:r>
      <w:r>
        <w:rPr>
          <w:rFonts w:ascii="Times New Roman" w:hAnsi="Times New Roman" w:cs="Times New Roman"/>
          <w:sz w:val="24"/>
          <w:szCs w:val="24"/>
        </w:rPr>
        <w:t xml:space="preserve"> statelor aparținând Spațiului Economic European cu reședința în România;</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să aibă capacitate de exercițiu deplină;</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îndeplinesc condițiile de studii superioare de lungă durată absolvite cu diplomă de licență sau echivalentă;</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dețin experiență în domeniul coordonării/implementării de proiecte cu finanțare din fonduri nerambursabile (POSDRU, POCU, Erasmus +, SEE etc)</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nu  a  fost  condamnat/(ă)  definitiv  pentru  săvârșirea  unei  infracțiuni  contra  umanității, contra st</w:t>
      </w:r>
      <w:r>
        <w:rPr>
          <w:rFonts w:ascii="Times New Roman" w:hAnsi="Times New Roman" w:cs="Times New Roman"/>
          <w:sz w:val="24"/>
          <w:szCs w:val="24"/>
        </w:rPr>
        <w:t>atului ori contra autorității, de serviciu sau în legătură cu  serviciul,  care  împiedică  înfăptuirea  justiției,  de  fals  ori  a  unor  fapte  de  corupție  sau  a  unei  infracțiuni  săvârșite  cu  intenție,  care  l-ar  face/care  ar  face-o  incomp</w:t>
      </w:r>
      <w:r>
        <w:rPr>
          <w:rFonts w:ascii="Times New Roman" w:hAnsi="Times New Roman" w:cs="Times New Roman"/>
          <w:sz w:val="24"/>
          <w:szCs w:val="24"/>
        </w:rPr>
        <w:t>atibilă  cu  exercitarea  funcției,  cu  excepția  situației  în  care  a intervenit reabilitarea;</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îndeplinesc alte condiții generale în funcție de specificul proiectului.</w:t>
      </w:r>
    </w:p>
    <w:p w:rsidR="00C827EC" w:rsidRDefault="00C827EC">
      <w:pPr>
        <w:spacing w:after="0" w:line="240" w:lineRule="auto"/>
        <w:jc w:val="both"/>
        <w:rPr>
          <w:rFonts w:ascii="Times New Roman" w:hAnsi="Times New Roman" w:cs="Times New Roman"/>
          <w:sz w:val="24"/>
          <w:szCs w:val="24"/>
        </w:rPr>
      </w:pPr>
    </w:p>
    <w:p w:rsidR="00C827EC" w:rsidRDefault="000C5B01">
      <w:pPr>
        <w:numPr>
          <w:ilvl w:val="0"/>
          <w:numId w:val="12"/>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CONDIȚII SPECIFICE</w:t>
      </w:r>
    </w:p>
    <w:tbl>
      <w:tblPr>
        <w:tblStyle w:val="a0"/>
        <w:tblW w:w="9384" w:type="dxa"/>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624"/>
        <w:gridCol w:w="4760"/>
      </w:tblGrid>
      <w:tr w:rsidR="00C827EC">
        <w:trPr>
          <w:cantSplit/>
          <w:tblHeader/>
        </w:trPr>
        <w:tc>
          <w:tcPr>
            <w:tcW w:w="4624" w:type="dxa"/>
          </w:tcPr>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Funcție</w:t>
            </w:r>
          </w:p>
        </w:tc>
        <w:tc>
          <w:tcPr>
            <w:tcW w:w="4760" w:type="dxa"/>
          </w:tcPr>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Condiții specifice</w:t>
            </w:r>
          </w:p>
        </w:tc>
      </w:tr>
      <w:tr w:rsidR="00C827EC">
        <w:trPr>
          <w:cantSplit/>
          <w:tblHeader/>
        </w:trPr>
        <w:tc>
          <w:tcPr>
            <w:tcW w:w="9384" w:type="dxa"/>
            <w:gridSpan w:val="2"/>
          </w:tcPr>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Experți </w:t>
            </w:r>
          </w:p>
        </w:tc>
      </w:tr>
      <w:tr w:rsidR="00C827EC">
        <w:trPr>
          <w:cantSplit/>
          <w:tblHeader/>
        </w:trPr>
        <w:tc>
          <w:tcPr>
            <w:tcW w:w="4624" w:type="dxa"/>
          </w:tcPr>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Expert implementare activități proiect </w:t>
            </w:r>
          </w:p>
          <w:p w:rsidR="00C827EC" w:rsidRDefault="00C827EC">
            <w:pPr>
              <w:rPr>
                <w:rFonts w:ascii="Times New Roman" w:hAnsi="Times New Roman" w:cs="Times New Roman"/>
                <w:sz w:val="24"/>
                <w:szCs w:val="24"/>
              </w:rPr>
            </w:pPr>
          </w:p>
          <w:p w:rsidR="00C827EC" w:rsidRDefault="00C827EC">
            <w:pPr>
              <w:rPr>
                <w:rFonts w:ascii="Times New Roman" w:hAnsi="Times New Roman" w:cs="Times New Roman"/>
                <w:sz w:val="24"/>
                <w:szCs w:val="24"/>
              </w:rPr>
            </w:pPr>
          </w:p>
          <w:p w:rsidR="00C827EC" w:rsidRDefault="00C827EC">
            <w:pPr>
              <w:rPr>
                <w:rFonts w:ascii="Times New Roman" w:hAnsi="Times New Roman" w:cs="Times New Roman"/>
                <w:sz w:val="24"/>
                <w:szCs w:val="24"/>
              </w:rPr>
            </w:pPr>
          </w:p>
        </w:tc>
        <w:tc>
          <w:tcPr>
            <w:tcW w:w="4760" w:type="dxa"/>
          </w:tcPr>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-angajat în cadrul Școlii Gimnaziale Avram Iancu Unirea</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-studii superioare</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-experiență în coordonarea de proiecte cu finanțare nerambursabilă (POCU, POSDRU, SEE, ERASMUS+ Etc)</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-gândire logică capacitate de analiză</w:t>
            </w:r>
            <w:r>
              <w:rPr>
                <w:rFonts w:ascii="Times New Roman" w:hAnsi="Times New Roman" w:cs="Times New Roman"/>
                <w:sz w:val="24"/>
                <w:szCs w:val="24"/>
              </w:rPr>
              <w:t xml:space="preserve"> și sinteză</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-cunoașterea limbii engleze nivel B1– Utilizator intermediar  (înțelegere, vorbire, scriere)</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competențe digitale de bază</w:t>
            </w:r>
          </w:p>
        </w:tc>
      </w:tr>
    </w:tbl>
    <w:p w:rsidR="00C827EC" w:rsidRDefault="00C827EC">
      <w:pPr>
        <w:spacing w:after="0" w:line="240" w:lineRule="auto"/>
        <w:jc w:val="both"/>
        <w:rPr>
          <w:rFonts w:ascii="Times New Roman" w:hAnsi="Times New Roman" w:cs="Times New Roman"/>
          <w:sz w:val="24"/>
          <w:szCs w:val="24"/>
        </w:rPr>
      </w:pPr>
    </w:p>
    <w:p w:rsidR="00C827EC" w:rsidRDefault="000C5B01">
      <w:pPr>
        <w:numPr>
          <w:ilvl w:val="0"/>
          <w:numId w:val="12"/>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TERMENII DE REFERINȚĂ PENTRU POSTURILE SCOASE LA CONCURS:</w:t>
      </w:r>
    </w:p>
    <w:p w:rsidR="00C827EC" w:rsidRDefault="00C827EC">
      <w:pPr>
        <w:spacing w:after="0" w:line="240" w:lineRule="auto"/>
        <w:ind w:left="1080"/>
        <w:jc w:val="both"/>
        <w:rPr>
          <w:rFonts w:ascii="Times New Roman" w:hAnsi="Times New Roman" w:cs="Times New Roman"/>
          <w:b/>
          <w:sz w:val="24"/>
          <w:szCs w:val="24"/>
        </w:rPr>
      </w:pPr>
    </w:p>
    <w:tbl>
      <w:tblPr>
        <w:tblStyle w:val="a1"/>
        <w:tblW w:w="9456" w:type="dxa"/>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41"/>
        <w:gridCol w:w="4715"/>
      </w:tblGrid>
      <w:tr w:rsidR="00C827EC">
        <w:trPr>
          <w:cantSplit/>
          <w:tblHeader/>
        </w:trPr>
        <w:tc>
          <w:tcPr>
            <w:tcW w:w="4741" w:type="dxa"/>
          </w:tcPr>
          <w:p w:rsidR="00C827EC" w:rsidRDefault="000C5B01">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Denumire expert:</w:t>
            </w:r>
          </w:p>
          <w:p w:rsidR="00C827EC" w:rsidRDefault="00C827EC">
            <w:pPr>
              <w:spacing w:after="0" w:line="240" w:lineRule="auto"/>
              <w:jc w:val="center"/>
              <w:rPr>
                <w:rFonts w:ascii="Times New Roman" w:hAnsi="Times New Roman" w:cs="Times New Roman"/>
                <w:b/>
                <w:sz w:val="24"/>
                <w:szCs w:val="24"/>
              </w:rPr>
            </w:pPr>
          </w:p>
        </w:tc>
        <w:tc>
          <w:tcPr>
            <w:tcW w:w="4715" w:type="dxa"/>
          </w:tcPr>
          <w:p w:rsidR="00C827EC" w:rsidRDefault="000C5B01">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Număr posturi vacante:</w:t>
            </w:r>
          </w:p>
          <w:p w:rsidR="00C827EC" w:rsidRDefault="00C827EC">
            <w:pPr>
              <w:spacing w:after="0" w:line="240" w:lineRule="auto"/>
              <w:jc w:val="center"/>
              <w:rPr>
                <w:rFonts w:ascii="Times New Roman" w:hAnsi="Times New Roman" w:cs="Times New Roman"/>
                <w:b/>
                <w:sz w:val="24"/>
                <w:szCs w:val="24"/>
              </w:rPr>
            </w:pPr>
          </w:p>
        </w:tc>
      </w:tr>
      <w:tr w:rsidR="00C827EC">
        <w:trPr>
          <w:cantSplit/>
          <w:tblHeader/>
        </w:trPr>
        <w:tc>
          <w:tcPr>
            <w:tcW w:w="9456" w:type="dxa"/>
            <w:gridSpan w:val="2"/>
          </w:tcPr>
          <w:p w:rsidR="00C827EC" w:rsidRDefault="000C5B01">
            <w:pPr>
              <w:spacing w:after="0" w:line="240" w:lineRule="auto"/>
              <w:ind w:left="360"/>
              <w:jc w:val="center"/>
              <w:rPr>
                <w:rFonts w:ascii="Times New Roman" w:hAnsi="Times New Roman" w:cs="Times New Roman"/>
                <w:b/>
                <w:sz w:val="24"/>
                <w:szCs w:val="24"/>
              </w:rPr>
            </w:pPr>
            <w:r>
              <w:rPr>
                <w:rFonts w:ascii="Times New Roman" w:hAnsi="Times New Roman" w:cs="Times New Roman"/>
                <w:b/>
                <w:sz w:val="24"/>
                <w:szCs w:val="24"/>
              </w:rPr>
              <w:t>Experți echipa de management</w:t>
            </w:r>
          </w:p>
        </w:tc>
      </w:tr>
      <w:tr w:rsidR="00C827EC">
        <w:trPr>
          <w:cantSplit/>
          <w:tblHeader/>
        </w:trPr>
        <w:tc>
          <w:tcPr>
            <w:tcW w:w="4741" w:type="dxa"/>
          </w:tcPr>
          <w:p w:rsidR="00C827EC" w:rsidRDefault="000C5B01">
            <w:pPr>
              <w:numPr>
                <w:ilvl w:val="0"/>
                <w:numId w:val="2"/>
              </w:numPr>
              <w:spacing w:after="0" w:line="240" w:lineRule="auto"/>
              <w:jc w:val="center"/>
              <w:rPr>
                <w:rFonts w:ascii="Times New Roman" w:hAnsi="Times New Roman" w:cs="Times New Roman"/>
                <w:sz w:val="24"/>
                <w:szCs w:val="24"/>
              </w:rPr>
            </w:pPr>
            <w:r>
              <w:rPr>
                <w:rFonts w:ascii="Times New Roman" w:hAnsi="Times New Roman" w:cs="Times New Roman"/>
                <w:b/>
                <w:sz w:val="24"/>
                <w:szCs w:val="24"/>
              </w:rPr>
              <w:t>Expert implementare activități proiect</w:t>
            </w:r>
          </w:p>
        </w:tc>
        <w:tc>
          <w:tcPr>
            <w:tcW w:w="4715" w:type="dxa"/>
          </w:tcPr>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5</w:t>
            </w:r>
          </w:p>
        </w:tc>
      </w:tr>
    </w:tbl>
    <w:p w:rsidR="00C827EC" w:rsidRDefault="00C827EC">
      <w:pPr>
        <w:pBdr>
          <w:top w:val="nil"/>
          <w:left w:val="nil"/>
          <w:bottom w:val="nil"/>
          <w:right w:val="nil"/>
          <w:between w:val="nil"/>
        </w:pBdr>
        <w:rPr>
          <w:rFonts w:eastAsia="Calibri"/>
          <w:color w:val="000000"/>
        </w:rPr>
      </w:pPr>
    </w:p>
    <w:p w:rsidR="00C827EC" w:rsidRDefault="000C5B01">
      <w:pPr>
        <w:numPr>
          <w:ilvl w:val="0"/>
          <w:numId w:val="3"/>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Perioada  estimată  pentru  derularea  activității experților:  </w:t>
      </w:r>
      <w:r>
        <w:rPr>
          <w:rFonts w:ascii="Times New Roman" w:hAnsi="Times New Roman" w:cs="Times New Roman"/>
          <w:b/>
          <w:sz w:val="24"/>
          <w:szCs w:val="24"/>
        </w:rPr>
        <w:t>27.09.2022-  31.08.2025</w:t>
      </w:r>
    </w:p>
    <w:p w:rsidR="00C827EC" w:rsidRDefault="000C5B01">
      <w:pPr>
        <w:numPr>
          <w:ilvl w:val="0"/>
          <w:numId w:val="3"/>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Descrierea </w:t>
      </w:r>
      <w:r>
        <w:rPr>
          <w:rFonts w:ascii="Times New Roman" w:hAnsi="Times New Roman" w:cs="Times New Roman"/>
          <w:sz w:val="24"/>
          <w:szCs w:val="24"/>
        </w:rPr>
        <w:t>activităților</w:t>
      </w:r>
      <w:r>
        <w:rPr>
          <w:rFonts w:ascii="Times New Roman" w:hAnsi="Times New Roman" w:cs="Times New Roman"/>
          <w:color w:val="000000"/>
          <w:sz w:val="24"/>
          <w:szCs w:val="24"/>
        </w:rPr>
        <w:t xml:space="preserve"> și a modulelor în care vor fi implicații experții:</w:t>
      </w:r>
    </w:p>
    <w:p w:rsidR="00C827EC" w:rsidRDefault="000C5B01">
      <w:pPr>
        <w:spacing w:after="0"/>
        <w:jc w:val="both"/>
        <w:rPr>
          <w:rFonts w:ascii="Times New Roman" w:hAnsi="Times New Roman" w:cs="Times New Roman"/>
          <w:b/>
          <w:sz w:val="24"/>
          <w:szCs w:val="24"/>
        </w:rPr>
      </w:pPr>
      <w:r>
        <w:rPr>
          <w:rFonts w:ascii="Times New Roman" w:hAnsi="Times New Roman" w:cs="Times New Roman"/>
          <w:b/>
          <w:sz w:val="24"/>
          <w:szCs w:val="24"/>
        </w:rPr>
        <w:t>Activitatea de implementare:</w:t>
      </w:r>
    </w:p>
    <w:p w:rsidR="00C827EC" w:rsidRDefault="000C5B01">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Este o activitate continuă, desfășurată pe toată perioada de implementare a proiectului;</w:t>
      </w:r>
    </w:p>
    <w:p w:rsidR="00C827EC" w:rsidRDefault="000C5B01">
      <w:pPr>
        <w:numPr>
          <w:ilvl w:val="0"/>
          <w:numId w:val="8"/>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Presupune </w:t>
      </w:r>
      <w:r>
        <w:rPr>
          <w:rFonts w:ascii="Times New Roman" w:hAnsi="Times New Roman" w:cs="Times New Roman"/>
          <w:sz w:val="24"/>
          <w:szCs w:val="24"/>
        </w:rPr>
        <w:t>colectare și introducere date MATE, distribuire și interpretare chestionare, comunicarea cu părinții și comunitatea locală, eval</w:t>
      </w:r>
      <w:r>
        <w:rPr>
          <w:rFonts w:ascii="Times New Roman" w:hAnsi="Times New Roman" w:cs="Times New Roman"/>
          <w:sz w:val="24"/>
          <w:szCs w:val="24"/>
        </w:rPr>
        <w:t>uare dificultăți de învățare, activităţi de sprijin şi remediale, activități extracurriculare, extrașcolare și de tip outdoor, educație parentală, formare cadre didactice, coaching cadre didactice, consiliere și orientare școlară</w:t>
      </w:r>
    </w:p>
    <w:p w:rsidR="00C827EC" w:rsidRDefault="000C5B01">
      <w:pPr>
        <w:numPr>
          <w:ilvl w:val="0"/>
          <w:numId w:val="1"/>
        </w:numPr>
        <w:spacing w:after="0" w:line="240" w:lineRule="auto"/>
        <w:jc w:val="both"/>
        <w:rPr>
          <w:rFonts w:ascii="Times New Roman" w:hAnsi="Times New Roman" w:cs="Times New Roman"/>
          <w:sz w:val="24"/>
          <w:szCs w:val="24"/>
        </w:rPr>
      </w:pPr>
      <w:r>
        <w:rPr>
          <w:rFonts w:ascii="Times New Roman" w:hAnsi="Times New Roman" w:cs="Times New Roman"/>
          <w:b/>
          <w:sz w:val="24"/>
          <w:szCs w:val="24"/>
        </w:rPr>
        <w:t>Descrierea sarcinilor/atri</w:t>
      </w:r>
      <w:r>
        <w:rPr>
          <w:rFonts w:ascii="Times New Roman" w:hAnsi="Times New Roman" w:cs="Times New Roman"/>
          <w:b/>
          <w:sz w:val="24"/>
          <w:szCs w:val="24"/>
        </w:rPr>
        <w:t>buţiilor</w:t>
      </w:r>
      <w:r>
        <w:rPr>
          <w:rFonts w:ascii="Times New Roman" w:hAnsi="Times New Roman" w:cs="Times New Roman"/>
          <w:sz w:val="24"/>
          <w:szCs w:val="24"/>
        </w:rPr>
        <w:t xml:space="preserve">:  </w:t>
      </w:r>
    </w:p>
    <w:tbl>
      <w:tblPr>
        <w:tblStyle w:val="a2"/>
        <w:tblW w:w="999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69"/>
        <w:gridCol w:w="5226"/>
      </w:tblGrid>
      <w:tr w:rsidR="00C827EC">
        <w:trPr>
          <w:cantSplit/>
          <w:tblHeader/>
        </w:trPr>
        <w:tc>
          <w:tcPr>
            <w:tcW w:w="4769" w:type="dxa"/>
          </w:tcPr>
          <w:p w:rsidR="00C827EC" w:rsidRDefault="000C5B0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Denumire post vacant/expert</w:t>
            </w:r>
          </w:p>
        </w:tc>
        <w:tc>
          <w:tcPr>
            <w:tcW w:w="5226" w:type="dxa"/>
          </w:tcPr>
          <w:p w:rsidR="00C827EC" w:rsidRDefault="000C5B0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Condiții specifice*</w:t>
            </w:r>
          </w:p>
        </w:tc>
      </w:tr>
      <w:tr w:rsidR="00C827EC">
        <w:trPr>
          <w:cantSplit/>
          <w:trHeight w:val="308"/>
          <w:tblHeader/>
        </w:trPr>
        <w:tc>
          <w:tcPr>
            <w:tcW w:w="9995" w:type="dxa"/>
            <w:gridSpan w:val="2"/>
          </w:tcPr>
          <w:p w:rsidR="00C827EC" w:rsidRDefault="000C5B0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Experți echipa de implementare activități proiect</w:t>
            </w:r>
          </w:p>
        </w:tc>
      </w:tr>
      <w:tr w:rsidR="00C827EC">
        <w:trPr>
          <w:cantSplit/>
          <w:trHeight w:val="240"/>
          <w:tblHeader/>
        </w:trPr>
        <w:tc>
          <w:tcPr>
            <w:tcW w:w="9995" w:type="dxa"/>
            <w:gridSpan w:val="2"/>
          </w:tcPr>
          <w:p w:rsidR="00C827EC" w:rsidRDefault="000C5B01">
            <w:pPr>
              <w:spacing w:after="0" w:line="240" w:lineRule="auto"/>
              <w:rPr>
                <w:rFonts w:ascii="Times New Roman" w:hAnsi="Times New Roman" w:cs="Times New Roman"/>
                <w:sz w:val="24"/>
                <w:szCs w:val="24"/>
              </w:rPr>
            </w:pPr>
            <w:r>
              <w:rPr>
                <w:rFonts w:ascii="Times New Roman" w:hAnsi="Times New Roman" w:cs="Times New Roman"/>
                <w:b/>
                <w:sz w:val="24"/>
                <w:szCs w:val="24"/>
              </w:rPr>
              <w:t>-</w:t>
            </w:r>
            <w:r>
              <w:rPr>
                <w:rFonts w:ascii="Times New Roman" w:hAnsi="Times New Roman" w:cs="Times New Roman"/>
                <w:sz w:val="24"/>
                <w:szCs w:val="24"/>
              </w:rPr>
              <w:t xml:space="preserve"> participă, alături de echipa de management, la coordonarea implementării proiectului în conformitate cu metodologia şi planul de activităţi stabilite în proiect.</w:t>
            </w:r>
          </w:p>
          <w:p w:rsidR="00C827EC" w:rsidRDefault="000C5B01">
            <w:pPr>
              <w:spacing w:after="0" w:line="240" w:lineRule="auto"/>
              <w:rPr>
                <w:rFonts w:ascii="Times New Roman" w:hAnsi="Times New Roman" w:cs="Times New Roman"/>
                <w:sz w:val="24"/>
                <w:szCs w:val="24"/>
              </w:rPr>
            </w:pPr>
            <w:r>
              <w:rPr>
                <w:rFonts w:ascii="Times New Roman" w:hAnsi="Times New Roman" w:cs="Times New Roman"/>
                <w:sz w:val="24"/>
                <w:szCs w:val="24"/>
              </w:rPr>
              <w:t>-răspunde de corectitudinea şi promptitudinea cu care furnizează informaţiile din domeniul să</w:t>
            </w:r>
            <w:r>
              <w:rPr>
                <w:rFonts w:ascii="Times New Roman" w:hAnsi="Times New Roman" w:cs="Times New Roman"/>
                <w:sz w:val="24"/>
                <w:szCs w:val="24"/>
              </w:rPr>
              <w:t>u de activitate.</w:t>
            </w:r>
          </w:p>
          <w:p w:rsidR="00C827EC" w:rsidRDefault="000C5B01">
            <w:pPr>
              <w:spacing w:after="0" w:line="240" w:lineRule="auto"/>
              <w:rPr>
                <w:rFonts w:ascii="Times New Roman" w:hAnsi="Times New Roman" w:cs="Times New Roman"/>
                <w:sz w:val="24"/>
                <w:szCs w:val="24"/>
              </w:rPr>
            </w:pPr>
            <w:r>
              <w:rPr>
                <w:rFonts w:ascii="Times New Roman" w:hAnsi="Times New Roman" w:cs="Times New Roman"/>
                <w:sz w:val="24"/>
                <w:szCs w:val="24"/>
              </w:rPr>
              <w:t>- păstrează confidențialitatea datelor cu caracter personal</w:t>
            </w:r>
          </w:p>
          <w:p w:rsidR="00C827EC" w:rsidRDefault="000C5B01">
            <w:pPr>
              <w:spacing w:after="0" w:line="240" w:lineRule="auto"/>
              <w:rPr>
                <w:rFonts w:ascii="Times New Roman" w:hAnsi="Times New Roman" w:cs="Times New Roman"/>
                <w:sz w:val="24"/>
                <w:szCs w:val="24"/>
              </w:rPr>
            </w:pPr>
            <w:r>
              <w:rPr>
                <w:rFonts w:ascii="Times New Roman" w:hAnsi="Times New Roman" w:cs="Times New Roman"/>
                <w:sz w:val="24"/>
                <w:szCs w:val="24"/>
              </w:rPr>
              <w:t>- informează echipa de management de apariţia unor probleme importante care pot avea impact asupra desfăşurării proiectului.</w:t>
            </w:r>
          </w:p>
          <w:p w:rsidR="00C827EC" w:rsidRDefault="000C5B01">
            <w:pPr>
              <w:spacing w:after="0" w:line="240" w:lineRule="auto"/>
              <w:rPr>
                <w:rFonts w:ascii="Times New Roman" w:hAnsi="Times New Roman" w:cs="Times New Roman"/>
                <w:sz w:val="24"/>
                <w:szCs w:val="24"/>
              </w:rPr>
            </w:pPr>
            <w:r>
              <w:rPr>
                <w:rFonts w:ascii="Times New Roman" w:hAnsi="Times New Roman" w:cs="Times New Roman"/>
                <w:sz w:val="24"/>
                <w:szCs w:val="24"/>
              </w:rPr>
              <w:t>-răspunde de respectarea termenelor stabilite prin con</w:t>
            </w:r>
            <w:r>
              <w:rPr>
                <w:rFonts w:ascii="Times New Roman" w:hAnsi="Times New Roman" w:cs="Times New Roman"/>
                <w:sz w:val="24"/>
                <w:szCs w:val="24"/>
              </w:rPr>
              <w:t>tracte.</w:t>
            </w:r>
          </w:p>
          <w:p w:rsidR="00C827EC" w:rsidRDefault="000C5B01">
            <w:pPr>
              <w:spacing w:after="0" w:line="240" w:lineRule="auto"/>
              <w:rPr>
                <w:rFonts w:ascii="Times New Roman" w:hAnsi="Times New Roman" w:cs="Times New Roman"/>
                <w:sz w:val="24"/>
                <w:szCs w:val="24"/>
              </w:rPr>
            </w:pPr>
            <w:r>
              <w:rPr>
                <w:rFonts w:ascii="Times New Roman" w:hAnsi="Times New Roman" w:cs="Times New Roman"/>
                <w:sz w:val="24"/>
                <w:szCs w:val="24"/>
              </w:rPr>
              <w:t>-asigură, urmărește și elaborează  documentele specifice derulării activităților proiectului</w:t>
            </w:r>
          </w:p>
          <w:p w:rsidR="00C827EC" w:rsidRDefault="000C5B01">
            <w:pPr>
              <w:spacing w:after="0"/>
              <w:rPr>
                <w:rFonts w:ascii="Times New Roman" w:hAnsi="Times New Roman" w:cs="Times New Roman"/>
                <w:sz w:val="24"/>
                <w:szCs w:val="24"/>
              </w:rPr>
            </w:pPr>
            <w:r>
              <w:rPr>
                <w:rFonts w:ascii="Times New Roman" w:hAnsi="Times New Roman" w:cs="Times New Roman"/>
                <w:sz w:val="24"/>
                <w:szCs w:val="24"/>
              </w:rPr>
              <w:t>-participă la toate evenimentele și întâlnirile organizate în cadrul proiectului.</w:t>
            </w:r>
          </w:p>
          <w:p w:rsidR="00C827EC" w:rsidRDefault="000C5B01">
            <w:pPr>
              <w:spacing w:after="0"/>
              <w:rPr>
                <w:rFonts w:ascii="Times New Roman" w:hAnsi="Times New Roman" w:cs="Times New Roman"/>
                <w:sz w:val="24"/>
                <w:szCs w:val="24"/>
              </w:rPr>
            </w:pPr>
            <w:r>
              <w:rPr>
                <w:rFonts w:ascii="Times New Roman" w:hAnsi="Times New Roman" w:cs="Times New Roman"/>
                <w:sz w:val="24"/>
                <w:szCs w:val="24"/>
              </w:rPr>
              <w:t xml:space="preserve">-colectează și introduce date MATE, </w:t>
            </w:r>
          </w:p>
          <w:p w:rsidR="00C827EC" w:rsidRDefault="000C5B01">
            <w:pPr>
              <w:spacing w:after="0"/>
              <w:rPr>
                <w:rFonts w:ascii="Times New Roman" w:hAnsi="Times New Roman" w:cs="Times New Roman"/>
                <w:sz w:val="24"/>
                <w:szCs w:val="24"/>
              </w:rPr>
            </w:pPr>
            <w:r>
              <w:rPr>
                <w:rFonts w:ascii="Times New Roman" w:hAnsi="Times New Roman" w:cs="Times New Roman"/>
                <w:sz w:val="24"/>
                <w:szCs w:val="24"/>
              </w:rPr>
              <w:t xml:space="preserve">-colectează și interpretează chestionare, </w:t>
            </w:r>
          </w:p>
          <w:p w:rsidR="00C827EC" w:rsidRDefault="000C5B01">
            <w:pPr>
              <w:spacing w:after="0"/>
              <w:rPr>
                <w:rFonts w:ascii="Times New Roman" w:hAnsi="Times New Roman" w:cs="Times New Roman"/>
                <w:sz w:val="24"/>
                <w:szCs w:val="24"/>
              </w:rPr>
            </w:pPr>
            <w:r>
              <w:rPr>
                <w:rFonts w:ascii="Times New Roman" w:hAnsi="Times New Roman" w:cs="Times New Roman"/>
                <w:sz w:val="24"/>
                <w:szCs w:val="24"/>
              </w:rPr>
              <w:t xml:space="preserve">-asigură comunicarea cu părinții și comunitatea locală, </w:t>
            </w:r>
          </w:p>
          <w:p w:rsidR="00C827EC" w:rsidRDefault="000C5B01">
            <w:pPr>
              <w:spacing w:after="0"/>
              <w:rPr>
                <w:rFonts w:ascii="Times New Roman" w:hAnsi="Times New Roman" w:cs="Times New Roman"/>
                <w:sz w:val="24"/>
                <w:szCs w:val="24"/>
              </w:rPr>
            </w:pPr>
            <w:r>
              <w:rPr>
                <w:rFonts w:ascii="Times New Roman" w:hAnsi="Times New Roman" w:cs="Times New Roman"/>
                <w:sz w:val="24"/>
                <w:szCs w:val="24"/>
              </w:rPr>
              <w:t xml:space="preserve">-asigură evaluarea de dificultăți de învățare,  realizează activităţi de sprijin şi remediale, </w:t>
            </w:r>
          </w:p>
          <w:p w:rsidR="00C827EC" w:rsidRDefault="000C5B01">
            <w:pPr>
              <w:spacing w:after="0"/>
              <w:rPr>
                <w:rFonts w:ascii="Times New Roman" w:hAnsi="Times New Roman" w:cs="Times New Roman"/>
                <w:sz w:val="24"/>
                <w:szCs w:val="24"/>
              </w:rPr>
            </w:pPr>
            <w:r>
              <w:rPr>
                <w:rFonts w:ascii="Times New Roman" w:hAnsi="Times New Roman" w:cs="Times New Roman"/>
                <w:sz w:val="24"/>
                <w:szCs w:val="24"/>
              </w:rPr>
              <w:t>-organizează-participă la activități extracurriculare, extra</w:t>
            </w:r>
            <w:r>
              <w:rPr>
                <w:rFonts w:ascii="Times New Roman" w:hAnsi="Times New Roman" w:cs="Times New Roman"/>
                <w:sz w:val="24"/>
                <w:szCs w:val="24"/>
              </w:rPr>
              <w:t xml:space="preserve">școlare și de tip outdoor, </w:t>
            </w:r>
          </w:p>
          <w:p w:rsidR="00C827EC" w:rsidRDefault="000C5B01">
            <w:pPr>
              <w:spacing w:after="0"/>
              <w:rPr>
                <w:rFonts w:ascii="Times New Roman" w:hAnsi="Times New Roman" w:cs="Times New Roman"/>
                <w:sz w:val="24"/>
                <w:szCs w:val="24"/>
              </w:rPr>
            </w:pPr>
            <w:r>
              <w:rPr>
                <w:rFonts w:ascii="Times New Roman" w:hAnsi="Times New Roman" w:cs="Times New Roman"/>
                <w:sz w:val="24"/>
                <w:szCs w:val="24"/>
              </w:rPr>
              <w:t>- educație parentală,</w:t>
            </w:r>
          </w:p>
          <w:p w:rsidR="00C827EC" w:rsidRDefault="000C5B01">
            <w:pPr>
              <w:spacing w:after="0"/>
              <w:rPr>
                <w:rFonts w:ascii="Times New Roman" w:hAnsi="Times New Roman" w:cs="Times New Roman"/>
                <w:sz w:val="24"/>
                <w:szCs w:val="24"/>
              </w:rPr>
            </w:pPr>
            <w:r>
              <w:rPr>
                <w:rFonts w:ascii="Times New Roman" w:hAnsi="Times New Roman" w:cs="Times New Roman"/>
                <w:sz w:val="24"/>
                <w:szCs w:val="24"/>
              </w:rPr>
              <w:t xml:space="preserve">- formare cadre didactice, coaching cadre didactice, </w:t>
            </w:r>
          </w:p>
          <w:p w:rsidR="00C827EC" w:rsidRDefault="000C5B01">
            <w:pPr>
              <w:spacing w:after="0"/>
              <w:rPr>
                <w:rFonts w:ascii="Times New Roman" w:hAnsi="Times New Roman" w:cs="Times New Roman"/>
                <w:sz w:val="24"/>
                <w:szCs w:val="24"/>
              </w:rPr>
            </w:pPr>
            <w:r>
              <w:rPr>
                <w:rFonts w:ascii="Times New Roman" w:hAnsi="Times New Roman" w:cs="Times New Roman"/>
                <w:sz w:val="24"/>
                <w:szCs w:val="24"/>
              </w:rPr>
              <w:t>- consiliere și orientare școlară</w:t>
            </w:r>
          </w:p>
        </w:tc>
      </w:tr>
    </w:tbl>
    <w:p w:rsidR="00C827EC" w:rsidRDefault="000C5B01">
      <w:pPr>
        <w:spacing w:after="0" w:line="240" w:lineRule="auto"/>
        <w:rPr>
          <w:rFonts w:ascii="Times New Roman" w:hAnsi="Times New Roman" w:cs="Times New Roman"/>
          <w:b/>
          <w:sz w:val="24"/>
          <w:szCs w:val="24"/>
        </w:rPr>
      </w:pPr>
      <w:r>
        <w:rPr>
          <w:rFonts w:ascii="Times New Roman" w:hAnsi="Times New Roman" w:cs="Times New Roman"/>
          <w:sz w:val="24"/>
          <w:szCs w:val="24"/>
        </w:rPr>
        <w:br/>
      </w:r>
      <w:r>
        <w:rPr>
          <w:rFonts w:ascii="Times New Roman" w:hAnsi="Times New Roman" w:cs="Times New Roman"/>
          <w:b/>
          <w:sz w:val="24"/>
          <w:szCs w:val="24"/>
        </w:rPr>
        <w:t>f)    Abilități:</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capacitate de lucru în echipă;</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orientare spre rezultate și atingerea obiectivelor în termenele prevăzute;</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capacitate de analiză și sinteză;</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capacitate  organizatorică  şi  administrativă  pentru  planificarea  şi  desfăşurarea  întâlnirilor de lucru în echipe interdisciplinare;</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capacitatea de a organiza activități de cercetare evaluativa;</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capacitatea  de  a  organiza  activități  de  documentare  și  de  redactare  a  textului ştiinţific;</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capacitatea de a realiza documente cadru pentru buna desfășurare a proiectului;</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capacitatea de utilizare a documentelor de politică educaţională şi europeană.</w:t>
      </w:r>
    </w:p>
    <w:p w:rsidR="00C827EC" w:rsidRDefault="00C827EC">
      <w:pPr>
        <w:spacing w:after="0" w:line="240" w:lineRule="auto"/>
        <w:jc w:val="both"/>
        <w:rPr>
          <w:rFonts w:ascii="Times New Roman" w:hAnsi="Times New Roman" w:cs="Times New Roman"/>
          <w:sz w:val="24"/>
          <w:szCs w:val="24"/>
        </w:rPr>
      </w:pPr>
    </w:p>
    <w:p w:rsidR="00C827EC" w:rsidRDefault="000C5B01">
      <w:pPr>
        <w:numPr>
          <w:ilvl w:val="0"/>
          <w:numId w:val="12"/>
        </w:numPr>
        <w:spacing w:after="0" w:line="240" w:lineRule="auto"/>
        <w:rPr>
          <w:rFonts w:ascii="Times New Roman" w:hAnsi="Times New Roman" w:cs="Times New Roman"/>
          <w:b/>
          <w:sz w:val="24"/>
          <w:szCs w:val="24"/>
        </w:rPr>
      </w:pPr>
      <w:r>
        <w:rPr>
          <w:rFonts w:ascii="Times New Roman" w:hAnsi="Times New Roman" w:cs="Times New Roman"/>
          <w:b/>
          <w:sz w:val="24"/>
          <w:szCs w:val="24"/>
        </w:rPr>
        <w:t>DOSARUL DE CONCURS:</w:t>
      </w:r>
    </w:p>
    <w:p w:rsidR="00C827EC" w:rsidRDefault="00C827EC">
      <w:pPr>
        <w:spacing w:after="0" w:line="240" w:lineRule="auto"/>
        <w:ind w:left="1080"/>
        <w:rPr>
          <w:rFonts w:ascii="Times New Roman" w:hAnsi="Times New Roman" w:cs="Times New Roman"/>
          <w:b/>
          <w:sz w:val="24"/>
          <w:szCs w:val="24"/>
        </w:rPr>
      </w:pPr>
    </w:p>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      În conformitate cu prevederile art. 6 din H.G. nr. 286/2011 cu modificările și completările ulterioare, dosarul de  înscriere la concurs va conține</w:t>
      </w:r>
      <w:r>
        <w:rPr>
          <w:rFonts w:ascii="Times New Roman" w:hAnsi="Times New Roman" w:cs="Times New Roman"/>
          <w:sz w:val="24"/>
          <w:szCs w:val="24"/>
        </w:rPr>
        <w:t xml:space="preserve"> următoarele documente:</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a)  Cerere de înscriere, conform modelului din </w:t>
      </w:r>
      <w:r>
        <w:rPr>
          <w:rFonts w:ascii="Times New Roman" w:hAnsi="Times New Roman" w:cs="Times New Roman"/>
          <w:b/>
          <w:sz w:val="24"/>
          <w:szCs w:val="24"/>
        </w:rPr>
        <w:t>Anexa 1</w:t>
      </w:r>
      <w:r>
        <w:rPr>
          <w:rFonts w:ascii="Times New Roman" w:hAnsi="Times New Roman" w:cs="Times New Roman"/>
          <w:sz w:val="24"/>
          <w:szCs w:val="24"/>
        </w:rPr>
        <w:t xml:space="preserve"> la anunțul de selecție;</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Copia  actului  de  identitate  sau  orice  alt  document  care  atestă  identitatea, potrivit legii, după caz (semnată de candidat);</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Copiile doc</w:t>
      </w:r>
      <w:r>
        <w:rPr>
          <w:rFonts w:ascii="Times New Roman" w:hAnsi="Times New Roman" w:cs="Times New Roman"/>
          <w:sz w:val="24"/>
          <w:szCs w:val="24"/>
        </w:rPr>
        <w:t>umentelor care atestă nivelul studiilor și ale altor acte care atestă efectuarea unor specializări, copiile documentelor care atestă îndeplinirea condițiilor specifice;</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Alte  acte  doveditoare  privind  experiența/expertiză,  calificările  specifice af</w:t>
      </w:r>
      <w:r>
        <w:rPr>
          <w:rFonts w:ascii="Times New Roman" w:hAnsi="Times New Roman" w:cs="Times New Roman"/>
          <w:sz w:val="24"/>
          <w:szCs w:val="24"/>
        </w:rPr>
        <w:t>erente poziției;</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e)  CV  format  Europass  datat  și  semnat  pe  fiecare  pagina  (CV-ul  trebuie  să conțină  obligatoriu  date  de  contact  valide  –adresa  de  e-mail  și  număr  de telefon);</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f)  O declarație  pe  propria  răspundere  că  nu  are  ant</w:t>
      </w:r>
      <w:r>
        <w:rPr>
          <w:rFonts w:ascii="Times New Roman" w:hAnsi="Times New Roman" w:cs="Times New Roman"/>
          <w:sz w:val="24"/>
          <w:szCs w:val="24"/>
        </w:rPr>
        <w:t xml:space="preserve">ecedente  penale; </w:t>
      </w:r>
    </w:p>
    <w:p w:rsidR="00C827EC" w:rsidRDefault="000C5B0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g) Adeverință medicală care să ateste starea de sănătate corespunzătoare, eliberată cu cel mult șase luni anterior  derulării concursului de către medicul de familie al candidatului sau de către unitățile sanitare abilitate/ fișa anuală </w:t>
      </w:r>
      <w:r>
        <w:rPr>
          <w:rFonts w:ascii="Times New Roman" w:hAnsi="Times New Roman" w:cs="Times New Roman"/>
          <w:sz w:val="24"/>
          <w:szCs w:val="24"/>
        </w:rPr>
        <w:t xml:space="preserve">medicală eliberată de medicul de medicina muncii </w:t>
      </w:r>
    </w:p>
    <w:p w:rsidR="00C827EC" w:rsidRDefault="000C5B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Documentele  doveditoare  ale  studiilor  și  experienței/expertizei  declarate  în  CV  (copii  ale diplomelor de studii, adeverințe de lucru, alte documente doveditoare) se certifică ”conform cu originalu</w:t>
      </w:r>
      <w:r>
        <w:rPr>
          <w:rFonts w:ascii="Times New Roman" w:hAnsi="Times New Roman" w:cs="Times New Roman"/>
          <w:sz w:val="24"/>
          <w:szCs w:val="24"/>
        </w:rPr>
        <w:t>l” de către unitatea de învățământ/instituția în care este încadrat fiecare candidat.</w:t>
      </w:r>
    </w:p>
    <w:p w:rsidR="00C827EC" w:rsidRDefault="00C827EC">
      <w:pPr>
        <w:spacing w:after="0" w:line="240" w:lineRule="auto"/>
        <w:jc w:val="both"/>
        <w:rPr>
          <w:rFonts w:ascii="Times New Roman" w:hAnsi="Times New Roman" w:cs="Times New Roman"/>
          <w:sz w:val="24"/>
          <w:szCs w:val="24"/>
        </w:rPr>
      </w:pPr>
    </w:p>
    <w:p w:rsidR="00C827EC" w:rsidRDefault="000C5B01">
      <w:pPr>
        <w:spacing w:line="240" w:lineRule="auto"/>
        <w:jc w:val="both"/>
        <w:rPr>
          <w:rFonts w:ascii="Times New Roman" w:hAnsi="Times New Roman" w:cs="Times New Roman"/>
          <w:b/>
          <w:sz w:val="24"/>
          <w:szCs w:val="24"/>
        </w:rPr>
      </w:pPr>
      <w:r>
        <w:rPr>
          <w:rFonts w:ascii="Times New Roman" w:hAnsi="Times New Roman" w:cs="Times New Roman"/>
          <w:b/>
          <w:sz w:val="24"/>
          <w:szCs w:val="24"/>
        </w:rPr>
        <w:t>VII. MODALITATEA DE DEPUNERE A CANDIDATURII:</w:t>
      </w:r>
    </w:p>
    <w:p w:rsidR="00C827EC" w:rsidRDefault="000C5B0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Candidații vor depune documentele la sediul Școlii Gimnaziale ”Avram Iancu” Unirea, din  Str. Avram Iancu, Nr.69, Unirea, Ju</w:t>
      </w:r>
      <w:r>
        <w:rPr>
          <w:rFonts w:ascii="Times New Roman" w:hAnsi="Times New Roman" w:cs="Times New Roman"/>
          <w:sz w:val="24"/>
          <w:szCs w:val="24"/>
        </w:rPr>
        <w:t>deț Alba, până la data de 28.11.2022, ora 14,00.</w:t>
      </w:r>
    </w:p>
    <w:p w:rsidR="00C827EC" w:rsidRDefault="000C5B01">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Candidaturile  transmise  după  data  limită  indicată  în  anunțul  de  selecție,  precum  și  cele incomplete vor fi respinse.</w:t>
      </w:r>
    </w:p>
    <w:p w:rsidR="00C827EC" w:rsidRDefault="000C5B01">
      <w:pPr>
        <w:numPr>
          <w:ilvl w:val="0"/>
          <w:numId w:val="11"/>
        </w:numPr>
        <w:pBdr>
          <w:top w:val="nil"/>
          <w:left w:val="nil"/>
          <w:bottom w:val="nil"/>
          <w:right w:val="nil"/>
          <w:between w:val="nil"/>
        </w:pBdr>
        <w:spacing w:after="0" w:line="240" w:lineRule="auto"/>
        <w:jc w:val="both"/>
        <w:rPr>
          <w:rFonts w:ascii="Times New Roman" w:hAnsi="Times New Roman" w:cs="Times New Roman"/>
          <w:b/>
          <w:color w:val="000000"/>
          <w:sz w:val="24"/>
          <w:szCs w:val="24"/>
        </w:rPr>
      </w:pPr>
      <w:r>
        <w:rPr>
          <w:rFonts w:ascii="Times New Roman" w:hAnsi="Times New Roman" w:cs="Times New Roman"/>
          <w:b/>
          <w:color w:val="000000"/>
          <w:sz w:val="24"/>
          <w:szCs w:val="24"/>
        </w:rPr>
        <w:t>EVALUAREA CANDIDATURILOR/PROBELE DE CONCURS:</w:t>
      </w:r>
    </w:p>
    <w:p w:rsidR="00C827EC" w:rsidRDefault="000C5B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Candidaturile vor fi evaluate de comisia de evaluare a candidaturilor depuse formată din minim 3 membri din cadrul Școlii Gimnaziale Avram Iancu Unirea.</w:t>
      </w:r>
    </w:p>
    <w:p w:rsidR="00C827EC" w:rsidRDefault="000C5B01">
      <w:pPr>
        <w:spacing w:after="0" w:line="240" w:lineRule="auto"/>
        <w:ind w:firstLine="720"/>
        <w:jc w:val="both"/>
        <w:rPr>
          <w:rFonts w:ascii="Times New Roman" w:hAnsi="Times New Roman" w:cs="Times New Roman"/>
          <w:sz w:val="24"/>
          <w:szCs w:val="24"/>
        </w:rPr>
      </w:pPr>
      <w:r>
        <w:rPr>
          <w:rFonts w:ascii="Times New Roman" w:hAnsi="Times New Roman" w:cs="Times New Roman"/>
          <w:sz w:val="24"/>
          <w:szCs w:val="24"/>
        </w:rPr>
        <w:t xml:space="preserve"> Selecția cuprinde 2 etape, </w:t>
      </w:r>
      <w:r>
        <w:rPr>
          <w:rFonts w:ascii="Times New Roman" w:hAnsi="Times New Roman" w:cs="Times New Roman"/>
          <w:b/>
          <w:sz w:val="24"/>
          <w:szCs w:val="24"/>
        </w:rPr>
        <w:t xml:space="preserve">etapa administrativă și etapa de evaluare a CV-ului </w:t>
      </w:r>
      <w:r>
        <w:rPr>
          <w:rFonts w:ascii="Times New Roman" w:hAnsi="Times New Roman" w:cs="Times New Roman"/>
          <w:sz w:val="24"/>
          <w:szCs w:val="24"/>
        </w:rPr>
        <w:t xml:space="preserve">însoțit de documentele </w:t>
      </w:r>
      <w:r>
        <w:rPr>
          <w:rFonts w:ascii="Times New Roman" w:hAnsi="Times New Roman" w:cs="Times New Roman"/>
          <w:sz w:val="24"/>
          <w:szCs w:val="24"/>
        </w:rPr>
        <w:t>justificative.</w:t>
      </w:r>
    </w:p>
    <w:p w:rsidR="00C827EC" w:rsidRDefault="000C5B01">
      <w:pPr>
        <w:spacing w:line="240" w:lineRule="auto"/>
        <w:ind w:firstLine="360"/>
        <w:jc w:val="both"/>
        <w:rPr>
          <w:rFonts w:ascii="Times New Roman" w:hAnsi="Times New Roman" w:cs="Times New Roman"/>
          <w:b/>
          <w:sz w:val="24"/>
          <w:szCs w:val="24"/>
        </w:rPr>
      </w:pPr>
      <w:r>
        <w:rPr>
          <w:rFonts w:ascii="Times New Roman" w:hAnsi="Times New Roman" w:cs="Times New Roman"/>
          <w:b/>
          <w:sz w:val="24"/>
          <w:szCs w:val="24"/>
        </w:rPr>
        <w:t>VIII.I CRITERII DE EVALUARE EXPERȚI ECHIPA DE IMPLEMENTARE ACTIVITĂȚI PROIECT</w:t>
      </w:r>
    </w:p>
    <w:p w:rsidR="00C827EC" w:rsidRDefault="000C5B01">
      <w:pPr>
        <w:widowControl w:val="0"/>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Evaluarea administrativă: probă eliminatorie</w:t>
      </w:r>
    </w:p>
    <w:p w:rsidR="00C827EC" w:rsidRDefault="000C5B01">
      <w:pPr>
        <w:widowControl w:val="0"/>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CV-ul respectă formatul Europass;</w:t>
      </w:r>
    </w:p>
    <w:p w:rsidR="00C827EC" w:rsidRDefault="000C5B01">
      <w:pPr>
        <w:widowControl w:val="0"/>
        <w:numPr>
          <w:ilvl w:val="0"/>
          <w:numId w:val="5"/>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Sunt atașate documentele justificative solicitate;</w:t>
      </w:r>
    </w:p>
    <w:p w:rsidR="00C827EC" w:rsidRDefault="000C5B01">
      <w:pPr>
        <w:spacing w:line="240" w:lineRule="auto"/>
        <w:ind w:left="1080"/>
        <w:jc w:val="both"/>
        <w:rPr>
          <w:rFonts w:ascii="Times New Roman" w:hAnsi="Times New Roman" w:cs="Times New Roman"/>
          <w:sz w:val="24"/>
          <w:szCs w:val="24"/>
        </w:rPr>
      </w:pPr>
      <w:r>
        <w:rPr>
          <w:rFonts w:ascii="Times New Roman" w:hAnsi="Times New Roman" w:cs="Times New Roman"/>
          <w:sz w:val="24"/>
          <w:szCs w:val="24"/>
        </w:rPr>
        <w:t>Dacă unul din criterii nu este îndeplinit dosarul este respins și nu intră în etapa următoare.</w:t>
      </w:r>
    </w:p>
    <w:p w:rsidR="00C827EC" w:rsidRDefault="000C5B01">
      <w:pPr>
        <w:widowControl w:val="0"/>
        <w:numPr>
          <w:ilvl w:val="0"/>
          <w:numId w:val="6"/>
        </w:num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Evaluarea candidaturilor:</w:t>
      </w:r>
    </w:p>
    <w:p w:rsidR="00C827EC" w:rsidRDefault="000C5B01">
      <w:pPr>
        <w:widowControl w:val="0"/>
        <w:numPr>
          <w:ilvl w:val="0"/>
          <w:numId w:val="4"/>
        </w:numPr>
        <w:pBdr>
          <w:top w:val="nil"/>
          <w:left w:val="nil"/>
          <w:bottom w:val="nil"/>
          <w:right w:val="nil"/>
          <w:between w:val="nil"/>
        </w:pBdr>
        <w:spacing w:after="0" w:line="240" w:lineRule="auto"/>
        <w:jc w:val="both"/>
        <w:rPr>
          <w:rFonts w:eastAsia="Calibri"/>
          <w:color w:val="000000"/>
          <w:sz w:val="24"/>
          <w:szCs w:val="24"/>
        </w:rPr>
      </w:pPr>
      <w:r>
        <w:rPr>
          <w:rFonts w:ascii="Times New Roman" w:hAnsi="Times New Roman" w:cs="Times New Roman"/>
          <w:color w:val="000000"/>
          <w:sz w:val="24"/>
          <w:szCs w:val="24"/>
        </w:rPr>
        <w:t xml:space="preserve">Vechime – Școala Gimnazială Avram Iancu Unirea – maxim </w:t>
      </w:r>
      <w:r>
        <w:rPr>
          <w:rFonts w:ascii="Times New Roman" w:hAnsi="Times New Roman" w:cs="Times New Roman"/>
          <w:b/>
          <w:color w:val="000000"/>
          <w:sz w:val="24"/>
          <w:szCs w:val="24"/>
        </w:rPr>
        <w:t>20 puncte</w:t>
      </w:r>
      <w:r>
        <w:rPr>
          <w:rFonts w:ascii="Times New Roman" w:hAnsi="Times New Roman" w:cs="Times New Roman"/>
          <w:color w:val="000000"/>
          <w:sz w:val="24"/>
          <w:szCs w:val="24"/>
        </w:rPr>
        <w:t xml:space="preserve"> (1 an vechime-10 puncte)</w:t>
      </w:r>
    </w:p>
    <w:p w:rsidR="00C827EC" w:rsidRDefault="000C5B01">
      <w:pPr>
        <w:widowControl w:val="0"/>
        <w:numPr>
          <w:ilvl w:val="0"/>
          <w:numId w:val="4"/>
        </w:numPr>
        <w:spacing w:after="0" w:line="240" w:lineRule="auto"/>
        <w:jc w:val="both"/>
        <w:rPr>
          <w:rFonts w:ascii="Times New Roman" w:hAnsi="Times New Roman" w:cs="Times New Roman"/>
          <w:b/>
          <w:sz w:val="24"/>
          <w:szCs w:val="24"/>
        </w:rPr>
      </w:pPr>
      <w:r>
        <w:rPr>
          <w:rFonts w:ascii="Times New Roman" w:hAnsi="Times New Roman" w:cs="Times New Roman"/>
          <w:sz w:val="24"/>
          <w:szCs w:val="24"/>
        </w:rPr>
        <w:t xml:space="preserve">Studii superioare finalizate - 3 ani - maxim </w:t>
      </w:r>
      <w:r>
        <w:rPr>
          <w:rFonts w:ascii="Times New Roman" w:hAnsi="Times New Roman" w:cs="Times New Roman"/>
          <w:b/>
          <w:sz w:val="24"/>
          <w:szCs w:val="24"/>
        </w:rPr>
        <w:t>30 puncte cumulat (licență 15 puncte; masterat 10 puncte; doctorat 5 puncte)</w:t>
      </w:r>
    </w:p>
    <w:p w:rsidR="00C827EC" w:rsidRDefault="000C5B01">
      <w:pPr>
        <w:widowControl w:val="0"/>
        <w:numPr>
          <w:ilvl w:val="0"/>
          <w:numId w:val="4"/>
        </w:numPr>
        <w:spacing w:after="0" w:line="240" w:lineRule="auto"/>
        <w:jc w:val="both"/>
        <w:rPr>
          <w:sz w:val="24"/>
          <w:szCs w:val="24"/>
        </w:rPr>
      </w:pPr>
      <w:r>
        <w:rPr>
          <w:rFonts w:ascii="Times New Roman" w:hAnsi="Times New Roman" w:cs="Times New Roman"/>
          <w:sz w:val="24"/>
          <w:szCs w:val="24"/>
        </w:rPr>
        <w:t>Experiență specifică (proiecte cu finanțare nerambursabilă POSDRU/POCU/ERASMUS+/ ETWINNING/ SEE etc)</w:t>
      </w:r>
    </w:p>
    <w:p w:rsidR="00C827EC" w:rsidRDefault="000C5B01">
      <w:pPr>
        <w:widowControl w:val="0"/>
        <w:numPr>
          <w:ilvl w:val="0"/>
          <w:numId w:val="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0-2 ani – </w:t>
      </w:r>
      <w:r>
        <w:rPr>
          <w:rFonts w:ascii="Times New Roman" w:hAnsi="Times New Roman" w:cs="Times New Roman"/>
          <w:b/>
          <w:color w:val="000000"/>
          <w:sz w:val="24"/>
          <w:szCs w:val="24"/>
        </w:rPr>
        <w:t>30 puncte</w:t>
      </w:r>
    </w:p>
    <w:p w:rsidR="00C827EC" w:rsidRDefault="000C5B01">
      <w:pPr>
        <w:widowControl w:val="0"/>
        <w:numPr>
          <w:ilvl w:val="0"/>
          <w:numId w:val="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2-4 ani – </w:t>
      </w:r>
      <w:r>
        <w:rPr>
          <w:rFonts w:ascii="Times New Roman" w:hAnsi="Times New Roman" w:cs="Times New Roman"/>
          <w:b/>
          <w:color w:val="000000"/>
          <w:sz w:val="24"/>
          <w:szCs w:val="24"/>
        </w:rPr>
        <w:t>40 puncte</w:t>
      </w:r>
    </w:p>
    <w:p w:rsidR="00C827EC" w:rsidRDefault="000C5B01">
      <w:pPr>
        <w:widowControl w:val="0"/>
        <w:numPr>
          <w:ilvl w:val="0"/>
          <w:numId w:val="9"/>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peste 5 ani – </w:t>
      </w:r>
      <w:r>
        <w:rPr>
          <w:rFonts w:ascii="Times New Roman" w:hAnsi="Times New Roman" w:cs="Times New Roman"/>
          <w:b/>
          <w:color w:val="000000"/>
          <w:sz w:val="24"/>
          <w:szCs w:val="24"/>
        </w:rPr>
        <w:t>50 puncte</w:t>
      </w:r>
    </w:p>
    <w:p w:rsidR="00C827EC" w:rsidRDefault="000C5B01">
      <w:pPr>
        <w:widowControl w:val="0"/>
        <w:numPr>
          <w:ilvl w:val="0"/>
          <w:numId w:val="4"/>
        </w:numPr>
        <w:pBdr>
          <w:top w:val="nil"/>
          <w:left w:val="nil"/>
          <w:bottom w:val="nil"/>
          <w:right w:val="nil"/>
          <w:between w:val="nil"/>
        </w:pBdr>
        <w:spacing w:after="0" w:line="240" w:lineRule="auto"/>
        <w:rPr>
          <w:color w:val="000000"/>
          <w:sz w:val="24"/>
          <w:szCs w:val="24"/>
        </w:rPr>
      </w:pPr>
      <w:r>
        <w:rPr>
          <w:rFonts w:ascii="Times New Roman" w:hAnsi="Times New Roman" w:cs="Times New Roman"/>
          <w:color w:val="000000"/>
          <w:sz w:val="24"/>
          <w:szCs w:val="24"/>
        </w:rPr>
        <w:t xml:space="preserve">Cunoștințe Limba engleză </w:t>
      </w:r>
    </w:p>
    <w:p w:rsidR="00C827EC" w:rsidRDefault="000C5B01">
      <w:pPr>
        <w:widowControl w:val="0"/>
        <w:numPr>
          <w:ilvl w:val="0"/>
          <w:numId w:val="10"/>
        </w:numPr>
        <w:pBdr>
          <w:top w:val="nil"/>
          <w:left w:val="nil"/>
          <w:bottom w:val="nil"/>
          <w:right w:val="nil"/>
          <w:between w:val="nil"/>
        </w:pBdr>
        <w:spacing w:after="0" w:line="240" w:lineRule="auto"/>
        <w:ind w:left="1440"/>
        <w:rPr>
          <w:rFonts w:ascii="Times New Roman" w:hAnsi="Times New Roman" w:cs="Times New Roman"/>
          <w:color w:val="000000"/>
          <w:sz w:val="24"/>
          <w:szCs w:val="24"/>
        </w:rPr>
      </w:pPr>
      <w:r>
        <w:rPr>
          <w:rFonts w:ascii="Times New Roman" w:hAnsi="Times New Roman" w:cs="Times New Roman"/>
          <w:color w:val="000000"/>
          <w:sz w:val="24"/>
          <w:szCs w:val="24"/>
        </w:rPr>
        <w:t>Nivel minim B1 – Utilizator intermediar 1-</w:t>
      </w:r>
      <w:r>
        <w:rPr>
          <w:rFonts w:ascii="Times New Roman" w:hAnsi="Times New Roman" w:cs="Times New Roman"/>
          <w:b/>
          <w:color w:val="000000"/>
          <w:sz w:val="24"/>
          <w:szCs w:val="24"/>
        </w:rPr>
        <w:t>10 puncte</w:t>
      </w:r>
    </w:p>
    <w:p w:rsidR="00C827EC" w:rsidRDefault="000C5B01">
      <w:pPr>
        <w:widowControl w:val="0"/>
        <w:numPr>
          <w:ilvl w:val="0"/>
          <w:numId w:val="10"/>
        </w:numPr>
        <w:pBdr>
          <w:top w:val="nil"/>
          <w:left w:val="nil"/>
          <w:bottom w:val="nil"/>
          <w:right w:val="nil"/>
          <w:between w:val="nil"/>
        </w:pBdr>
        <w:spacing w:after="0" w:line="240" w:lineRule="auto"/>
        <w:ind w:left="1440"/>
        <w:rPr>
          <w:rFonts w:eastAsia="Calibri"/>
          <w:color w:val="000000"/>
          <w:sz w:val="24"/>
          <w:szCs w:val="24"/>
        </w:rPr>
      </w:pPr>
      <w:r>
        <w:rPr>
          <w:rFonts w:ascii="Times New Roman" w:hAnsi="Times New Roman" w:cs="Times New Roman"/>
          <w:color w:val="000000"/>
          <w:sz w:val="24"/>
          <w:szCs w:val="24"/>
        </w:rPr>
        <w:t>Nivel minim B2 – Utilizator intermediar 1-</w:t>
      </w:r>
      <w:r>
        <w:rPr>
          <w:rFonts w:ascii="Times New Roman" w:hAnsi="Times New Roman" w:cs="Times New Roman"/>
          <w:b/>
          <w:color w:val="000000"/>
          <w:sz w:val="24"/>
          <w:szCs w:val="24"/>
        </w:rPr>
        <w:t>20 puncte</w:t>
      </w:r>
    </w:p>
    <w:p w:rsidR="00C827EC" w:rsidRDefault="00C827EC">
      <w:pPr>
        <w:widowControl w:val="0"/>
        <w:pBdr>
          <w:top w:val="nil"/>
          <w:left w:val="nil"/>
          <w:bottom w:val="nil"/>
          <w:right w:val="nil"/>
          <w:between w:val="nil"/>
        </w:pBdr>
        <w:spacing w:after="0" w:line="240" w:lineRule="auto"/>
        <w:ind w:left="1120"/>
        <w:rPr>
          <w:rFonts w:ascii="Times New Roman" w:hAnsi="Times New Roman" w:cs="Times New Roman"/>
          <w:sz w:val="24"/>
          <w:szCs w:val="24"/>
        </w:rPr>
      </w:pPr>
    </w:p>
    <w:p w:rsidR="00C827EC" w:rsidRDefault="000C5B01">
      <w:pPr>
        <w:widowControl w:val="0"/>
        <w:ind w:firstLine="360"/>
        <w:rPr>
          <w:rFonts w:ascii="Times New Roman" w:hAnsi="Times New Roman" w:cs="Times New Roman"/>
          <w:sz w:val="24"/>
          <w:szCs w:val="24"/>
        </w:rPr>
      </w:pPr>
      <w:r>
        <w:rPr>
          <w:rFonts w:ascii="Times New Roman" w:hAnsi="Times New Roman" w:cs="Times New Roman"/>
          <w:sz w:val="24"/>
          <w:szCs w:val="24"/>
        </w:rPr>
        <w:t xml:space="preserve">Pentru a putea fi admis un candidat trebuie să cumuleze minim </w:t>
      </w:r>
      <w:r>
        <w:rPr>
          <w:rFonts w:ascii="Times New Roman" w:hAnsi="Times New Roman" w:cs="Times New Roman"/>
          <w:b/>
          <w:sz w:val="24"/>
          <w:szCs w:val="24"/>
        </w:rPr>
        <w:t>50 de puncte</w:t>
      </w:r>
      <w:r>
        <w:rPr>
          <w:rFonts w:ascii="Times New Roman" w:hAnsi="Times New Roman" w:cs="Times New Roman"/>
          <w:sz w:val="24"/>
          <w:szCs w:val="24"/>
        </w:rPr>
        <w:t>.</w:t>
      </w:r>
    </w:p>
    <w:p w:rsidR="00C827EC" w:rsidRDefault="000C5B0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Rezultatele în urma evaluării administrative și a evaluării candidaturilor se afișează la sediul Școlii Gimnaziale ”Avram Iancu” Unirea, din  Str. Avram Iancu, Nr.69, Unirea, Județ Alba, conform calendarului de concurs, prin specificarea punctajului final </w:t>
      </w:r>
      <w:r>
        <w:rPr>
          <w:rFonts w:ascii="Times New Roman" w:hAnsi="Times New Roman" w:cs="Times New Roman"/>
          <w:sz w:val="24"/>
          <w:szCs w:val="24"/>
        </w:rPr>
        <w:t>al fiecărui candidat și a mențiunii “admis” sau “respins”.</w:t>
      </w:r>
    </w:p>
    <w:p w:rsidR="00C827EC" w:rsidRDefault="000C5B0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Eventualele contestații vor fi depuse la sediu în termen de 24 ore de la data publicării rezultatelor, sub sancțiunea decăderii din acest drept. </w:t>
      </w:r>
    </w:p>
    <w:p w:rsidR="00C827EC" w:rsidRDefault="000C5B0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Comunicarea rezultatelor la contestațiile depuse se</w:t>
      </w:r>
      <w:r>
        <w:rPr>
          <w:rFonts w:ascii="Times New Roman" w:hAnsi="Times New Roman" w:cs="Times New Roman"/>
          <w:sz w:val="24"/>
          <w:szCs w:val="24"/>
        </w:rPr>
        <w:t xml:space="preserve"> face  prin afișare la sediul Școlii Gimnaziale ”Avram Iancu” Unirea, din  Str. Avram Iancu, Nr.69, Unirea, Județ Alba conform calendarului de concurs. </w:t>
      </w:r>
    </w:p>
    <w:p w:rsidR="00C827EC" w:rsidRDefault="000C5B0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Ca urmare a desfășurării probelor de evaluare, comisia va stabili clasamentul candidaților în ordinea d</w:t>
      </w:r>
      <w:r>
        <w:rPr>
          <w:rFonts w:ascii="Times New Roman" w:hAnsi="Times New Roman" w:cs="Times New Roman"/>
          <w:sz w:val="24"/>
          <w:szCs w:val="24"/>
        </w:rPr>
        <w:t xml:space="preserve">escrescătoare a punctajelor acordate. Candidații vor fi declarați admiși în ordinea descrescătoare a punctajului, în limita numărului de posturi din anunțul de selecție. </w:t>
      </w:r>
    </w:p>
    <w:p w:rsidR="00C827EC" w:rsidRDefault="000C5B0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 xml:space="preserve">Rezultatele finale în urma soluționării contestațiilor se afișează la sediul </w:t>
      </w:r>
      <w:r>
        <w:rPr>
          <w:rFonts w:ascii="Times New Roman" w:hAnsi="Times New Roman" w:cs="Times New Roman"/>
          <w:b/>
          <w:sz w:val="24"/>
          <w:szCs w:val="24"/>
        </w:rPr>
        <w:t>Școlii G</w:t>
      </w:r>
      <w:r>
        <w:rPr>
          <w:rFonts w:ascii="Times New Roman" w:hAnsi="Times New Roman" w:cs="Times New Roman"/>
          <w:b/>
          <w:sz w:val="24"/>
          <w:szCs w:val="24"/>
        </w:rPr>
        <w:t>imnaziale ”Avram Iancu” Unirea</w:t>
      </w:r>
      <w:r>
        <w:rPr>
          <w:rFonts w:ascii="Times New Roman" w:hAnsi="Times New Roman" w:cs="Times New Roman"/>
          <w:sz w:val="24"/>
          <w:szCs w:val="24"/>
        </w:rPr>
        <w:t>, din  Str. Avram Iancu, Nr.69, Unirea, Județ Alba conform calendarului de concurs, prin specificarea punctajului final al fiecărui candidat și a mențiunii “admis” sau “respins”.</w:t>
      </w:r>
    </w:p>
    <w:p w:rsidR="00C827EC" w:rsidRDefault="000C5B01">
      <w:pPr>
        <w:spacing w:line="240" w:lineRule="auto"/>
        <w:ind w:firstLine="360"/>
        <w:jc w:val="both"/>
        <w:rPr>
          <w:rFonts w:ascii="Times New Roman" w:hAnsi="Times New Roman" w:cs="Times New Roman"/>
          <w:sz w:val="24"/>
          <w:szCs w:val="24"/>
        </w:rPr>
      </w:pPr>
      <w:r>
        <w:rPr>
          <w:rFonts w:ascii="Times New Roman" w:hAnsi="Times New Roman" w:cs="Times New Roman"/>
          <w:sz w:val="24"/>
          <w:szCs w:val="24"/>
        </w:rPr>
        <w:t>Candidații care îndeplinesc baremul minim pentr</w:t>
      </w:r>
      <w:r>
        <w:rPr>
          <w:rFonts w:ascii="Times New Roman" w:hAnsi="Times New Roman" w:cs="Times New Roman"/>
          <w:sz w:val="24"/>
          <w:szCs w:val="24"/>
        </w:rPr>
        <w:t>u selecție (50 puncte), dar nu sunt în lista celor declarați admiși, vor constitui corpul de rezervă pentru poziția respectivă pe toată perioada derulării activității.</w:t>
      </w:r>
    </w:p>
    <w:p w:rsidR="00C827EC" w:rsidRDefault="000C5B01">
      <w:pPr>
        <w:numPr>
          <w:ilvl w:val="0"/>
          <w:numId w:val="11"/>
        </w:numPr>
        <w:pBdr>
          <w:top w:val="nil"/>
          <w:left w:val="nil"/>
          <w:bottom w:val="nil"/>
          <w:right w:val="nil"/>
          <w:between w:val="nil"/>
        </w:pBdr>
        <w:spacing w:after="0" w:line="240" w:lineRule="auto"/>
        <w:jc w:val="both"/>
        <w:rPr>
          <w:rFonts w:ascii="Times New Roman" w:hAnsi="Times New Roman" w:cs="Times New Roman"/>
          <w:color w:val="000000"/>
          <w:sz w:val="24"/>
          <w:szCs w:val="24"/>
        </w:rPr>
      </w:pPr>
      <w:r>
        <w:rPr>
          <w:rFonts w:ascii="Times New Roman" w:hAnsi="Times New Roman" w:cs="Times New Roman"/>
          <w:b/>
          <w:color w:val="000000"/>
          <w:sz w:val="24"/>
          <w:szCs w:val="24"/>
        </w:rPr>
        <w:t>CALENDARUL DE DESFĂȘURARE AL CONCURSULUI</w:t>
      </w:r>
      <w:r>
        <w:rPr>
          <w:rFonts w:ascii="Times New Roman" w:hAnsi="Times New Roman" w:cs="Times New Roman"/>
          <w:color w:val="000000"/>
          <w:sz w:val="24"/>
          <w:szCs w:val="24"/>
        </w:rPr>
        <w:t>:</w:t>
      </w:r>
    </w:p>
    <w:p w:rsidR="00C827EC" w:rsidRDefault="00C827EC">
      <w:pPr>
        <w:pBdr>
          <w:top w:val="nil"/>
          <w:left w:val="nil"/>
          <w:bottom w:val="nil"/>
          <w:right w:val="nil"/>
          <w:between w:val="nil"/>
        </w:pBdr>
        <w:ind w:left="1080"/>
        <w:jc w:val="both"/>
        <w:rPr>
          <w:rFonts w:ascii="Times New Roman" w:hAnsi="Times New Roman" w:cs="Times New Roman"/>
          <w:color w:val="000000"/>
          <w:sz w:val="24"/>
          <w:szCs w:val="24"/>
        </w:rPr>
      </w:pPr>
    </w:p>
    <w:tbl>
      <w:tblPr>
        <w:tblStyle w:val="a3"/>
        <w:tblW w:w="9348"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667"/>
        <w:gridCol w:w="4681"/>
      </w:tblGrid>
      <w:tr w:rsidR="00C827EC">
        <w:trPr>
          <w:cantSplit/>
          <w:tblHeader/>
        </w:trPr>
        <w:tc>
          <w:tcPr>
            <w:tcW w:w="4667" w:type="dxa"/>
          </w:tcPr>
          <w:p w:rsidR="00C827EC" w:rsidRDefault="000C5B0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Perioada</w:t>
            </w:r>
          </w:p>
        </w:tc>
        <w:tc>
          <w:tcPr>
            <w:tcW w:w="4681" w:type="dxa"/>
          </w:tcPr>
          <w:p w:rsidR="00C827EC" w:rsidRDefault="000C5B01">
            <w:pPr>
              <w:spacing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Activitatea </w:t>
            </w:r>
          </w:p>
        </w:tc>
      </w:tr>
      <w:tr w:rsidR="00C827EC">
        <w:trPr>
          <w:cantSplit/>
          <w:tblHeader/>
        </w:trPr>
        <w:tc>
          <w:tcPr>
            <w:tcW w:w="4667"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11</w:t>
            </w:r>
            <w:r>
              <w:rPr>
                <w:rFonts w:ascii="Times New Roman" w:hAnsi="Times New Roman" w:cs="Times New Roman"/>
                <w:sz w:val="24"/>
                <w:szCs w:val="24"/>
              </w:rPr>
              <w:t>.11-28.11.2022, ora 14,00</w:t>
            </w:r>
          </w:p>
        </w:tc>
        <w:tc>
          <w:tcPr>
            <w:tcW w:w="4681"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Depunerea dosarelor</w:t>
            </w:r>
          </w:p>
        </w:tc>
      </w:tr>
      <w:tr w:rsidR="00C827EC">
        <w:trPr>
          <w:cantSplit/>
          <w:tblHeader/>
        </w:trPr>
        <w:tc>
          <w:tcPr>
            <w:tcW w:w="4667"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29.11.2022</w:t>
            </w:r>
          </w:p>
        </w:tc>
        <w:tc>
          <w:tcPr>
            <w:tcW w:w="4681"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Evaluarea candidaturilor</w:t>
            </w:r>
          </w:p>
        </w:tc>
      </w:tr>
      <w:tr w:rsidR="00C827EC">
        <w:trPr>
          <w:cantSplit/>
          <w:trHeight w:val="656"/>
          <w:tblHeader/>
        </w:trPr>
        <w:tc>
          <w:tcPr>
            <w:tcW w:w="4667"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05.12.2022, ora 16,00</w:t>
            </w:r>
          </w:p>
        </w:tc>
        <w:tc>
          <w:tcPr>
            <w:tcW w:w="4681"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Afișarea rezultatelor în urma evaluării dosarelor</w:t>
            </w:r>
          </w:p>
        </w:tc>
      </w:tr>
      <w:tr w:rsidR="00C827EC">
        <w:trPr>
          <w:cantSplit/>
          <w:tblHeader/>
        </w:trPr>
        <w:tc>
          <w:tcPr>
            <w:tcW w:w="4667"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07.12.2022 (ora 8-16,00)</w:t>
            </w:r>
          </w:p>
        </w:tc>
        <w:tc>
          <w:tcPr>
            <w:tcW w:w="4681"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Depunerea eventualelor contestații</w:t>
            </w:r>
          </w:p>
        </w:tc>
      </w:tr>
      <w:tr w:rsidR="00C827EC">
        <w:trPr>
          <w:cantSplit/>
          <w:tblHeader/>
        </w:trPr>
        <w:tc>
          <w:tcPr>
            <w:tcW w:w="4667"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08.12.2022</w:t>
            </w:r>
          </w:p>
        </w:tc>
        <w:tc>
          <w:tcPr>
            <w:tcW w:w="4681"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Soluționarea eventualelor contestații</w:t>
            </w:r>
          </w:p>
        </w:tc>
      </w:tr>
      <w:tr w:rsidR="00C827EC">
        <w:trPr>
          <w:cantSplit/>
          <w:tblHeader/>
        </w:trPr>
        <w:tc>
          <w:tcPr>
            <w:tcW w:w="4667"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09.12.2022, ora 16,00</w:t>
            </w:r>
          </w:p>
        </w:tc>
        <w:tc>
          <w:tcPr>
            <w:tcW w:w="4681" w:type="dxa"/>
          </w:tcPr>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 xml:space="preserve">Afișarea  rezultatelor  finale  </w:t>
            </w:r>
          </w:p>
        </w:tc>
      </w:tr>
    </w:tbl>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Afișat astăzi, 11.11.2022 la sediul Școala Gimnazială Avram Iancu Unirea, județul Alba</w:t>
      </w:r>
    </w:p>
    <w:p w:rsidR="00C827EC" w:rsidRDefault="000C5B01">
      <w:pPr>
        <w:spacing w:line="240" w:lineRule="auto"/>
        <w:jc w:val="both"/>
        <w:rPr>
          <w:rFonts w:ascii="Times New Roman" w:hAnsi="Times New Roman" w:cs="Times New Roman"/>
          <w:sz w:val="24"/>
          <w:szCs w:val="24"/>
        </w:rPr>
      </w:pPr>
      <w:r>
        <w:rPr>
          <w:rFonts w:ascii="Times New Roman" w:hAnsi="Times New Roman" w:cs="Times New Roman"/>
          <w:sz w:val="24"/>
          <w:szCs w:val="24"/>
        </w:rPr>
        <w:t>Anexe anunţ:</w:t>
      </w:r>
    </w:p>
    <w:p w:rsidR="00C827EC" w:rsidRDefault="000C5B01">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Anexa 1: Cerere înscriere concurs</w:t>
      </w:r>
    </w:p>
    <w:p w:rsidR="00C827EC" w:rsidRDefault="000C5B01">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Anexa 2: Declarație disponi</w:t>
      </w:r>
      <w:r>
        <w:rPr>
          <w:rFonts w:ascii="Times New Roman" w:hAnsi="Times New Roman" w:cs="Times New Roman"/>
          <w:sz w:val="24"/>
          <w:szCs w:val="24"/>
        </w:rPr>
        <w:t>bilitate</w:t>
      </w:r>
    </w:p>
    <w:p w:rsidR="00C827EC" w:rsidRDefault="000C5B01">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Anexa 3: CV format Europass</w:t>
      </w:r>
    </w:p>
    <w:p w:rsidR="00C827EC" w:rsidRDefault="000C5B01">
      <w:pPr>
        <w:numPr>
          <w:ilvl w:val="0"/>
          <w:numId w:val="7"/>
        </w:numPr>
        <w:spacing w:after="0" w:line="240" w:lineRule="auto"/>
        <w:jc w:val="both"/>
        <w:rPr>
          <w:rFonts w:ascii="Times New Roman" w:hAnsi="Times New Roman" w:cs="Times New Roman"/>
          <w:sz w:val="24"/>
          <w:szCs w:val="24"/>
        </w:rPr>
      </w:pPr>
      <w:r>
        <w:rPr>
          <w:rFonts w:ascii="Times New Roman" w:hAnsi="Times New Roman" w:cs="Times New Roman"/>
          <w:sz w:val="24"/>
          <w:szCs w:val="24"/>
        </w:rPr>
        <w:t>Anexa 4 : Declaraţie de consimţământ privind prelucrarea datelor cu caracter personal</w:t>
      </w:r>
    </w:p>
    <w:p w:rsidR="00C827EC" w:rsidRDefault="00C827EC">
      <w:pPr>
        <w:spacing w:line="240" w:lineRule="auto"/>
        <w:rPr>
          <w:rFonts w:ascii="Times New Roman" w:hAnsi="Times New Roman" w:cs="Times New Roman"/>
          <w:sz w:val="24"/>
          <w:szCs w:val="24"/>
        </w:rPr>
      </w:pPr>
    </w:p>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Aprobat,</w:t>
      </w:r>
    </w:p>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 xml:space="preserve">Președinte Comisie de selecție </w:t>
      </w:r>
    </w:p>
    <w:p w:rsidR="00C827EC" w:rsidRDefault="000C5B01">
      <w:pPr>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prof. pt înv. primar Timar Elisabeta</w:t>
      </w:r>
    </w:p>
    <w:p w:rsidR="00145AE8" w:rsidRDefault="00145AE8">
      <w:pPr>
        <w:rPr>
          <w:rFonts w:ascii="Times New Roman" w:hAnsi="Times New Roman" w:cs="Times New Roman"/>
          <w:b/>
          <w:sz w:val="24"/>
          <w:szCs w:val="24"/>
        </w:rPr>
      </w:pPr>
      <w:r>
        <w:rPr>
          <w:rFonts w:ascii="Times New Roman" w:hAnsi="Times New Roman" w:cs="Times New Roman"/>
          <w:b/>
          <w:sz w:val="24"/>
          <w:szCs w:val="24"/>
        </w:rPr>
        <w:br w:type="page"/>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Schema de Granturi: Programul Național pentru Reducerea Abandonului Școlar</w:t>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Beneficiar: Şcoala Gimnazială „Avram Iancu” Unirea</w:t>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Titlul proiectului: PNRAS Şcoala Gimnazială „Avram Iancu” Unirea</w:t>
      </w:r>
    </w:p>
    <w:p w:rsidR="00145AE8" w:rsidRPr="00145AE8" w:rsidRDefault="00145AE8" w:rsidP="00145AE8">
      <w:pPr>
        <w:spacing w:after="0" w:line="240" w:lineRule="auto"/>
        <w:jc w:val="both"/>
        <w:rPr>
          <w:rFonts w:ascii="Times New Roman" w:hAnsi="Times New Roman" w:cs="Times New Roman"/>
          <w:i/>
          <w:sz w:val="24"/>
          <w:szCs w:val="24"/>
          <w:lang w:val="ro-RO" w:eastAsia="ro-RO"/>
        </w:rPr>
      </w:pPr>
      <w:r w:rsidRPr="00145AE8">
        <w:rPr>
          <w:rFonts w:ascii="Times New Roman" w:hAnsi="Times New Roman" w:cs="Times New Roman"/>
          <w:sz w:val="24"/>
          <w:szCs w:val="24"/>
          <w:lang w:val="ro-RO" w:eastAsia="ro-RO"/>
        </w:rPr>
        <w:t>Cod: F-PNRAS-1-2022-0109</w:t>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Contract de finanțare nr. ISJ Alba/Nr. 6456/27.09.2022</w:t>
      </w:r>
    </w:p>
    <w:p w:rsidR="00145AE8" w:rsidRPr="00145AE8" w:rsidRDefault="00145AE8" w:rsidP="00145AE8">
      <w:pPr>
        <w:spacing w:after="0" w:line="240" w:lineRule="auto"/>
        <w:rPr>
          <w:rFonts w:ascii="Times New Roman" w:hAnsi="Times New Roman" w:cs="Times New Roman"/>
          <w:lang w:val="ro-RO" w:eastAsia="ro-RO"/>
        </w:rPr>
      </w:pPr>
    </w:p>
    <w:p w:rsidR="00145AE8" w:rsidRPr="00145AE8" w:rsidRDefault="00145AE8" w:rsidP="00145AE8">
      <w:pPr>
        <w:spacing w:after="0" w:line="240" w:lineRule="auto"/>
        <w:jc w:val="right"/>
        <w:rPr>
          <w:rFonts w:ascii="Times New Roman" w:hAnsi="Times New Roman" w:cs="Times New Roman"/>
          <w:lang w:val="ro-RO" w:eastAsia="ro-RO"/>
        </w:rPr>
      </w:pPr>
    </w:p>
    <w:p w:rsidR="00145AE8" w:rsidRPr="00145AE8" w:rsidRDefault="00145AE8" w:rsidP="00145AE8">
      <w:pPr>
        <w:spacing w:after="0" w:line="240" w:lineRule="auto"/>
        <w:jc w:val="right"/>
        <w:rPr>
          <w:rFonts w:ascii="Times New Roman" w:hAnsi="Times New Roman" w:cs="Times New Roman"/>
          <w:lang w:val="ro-RO" w:eastAsia="ro-RO"/>
        </w:rPr>
      </w:pPr>
      <w:r w:rsidRPr="00145AE8">
        <w:rPr>
          <w:rFonts w:ascii="Times New Roman" w:hAnsi="Times New Roman" w:cs="Times New Roman"/>
          <w:lang w:val="ro-RO" w:eastAsia="ro-RO"/>
        </w:rPr>
        <w:t>Anexa 1 la Anunțul de selecție</w:t>
      </w:r>
    </w:p>
    <w:p w:rsidR="00145AE8" w:rsidRPr="00145AE8" w:rsidRDefault="00145AE8" w:rsidP="00145AE8">
      <w:pPr>
        <w:spacing w:after="0" w:line="240" w:lineRule="auto"/>
        <w:rPr>
          <w:rFonts w:ascii="Times New Roman" w:hAnsi="Times New Roman" w:cs="Times New Roman"/>
          <w:b/>
          <w:lang w:val="ro-RO" w:eastAsia="ro-RO"/>
        </w:rPr>
      </w:pPr>
    </w:p>
    <w:p w:rsidR="00145AE8" w:rsidRPr="00145AE8" w:rsidRDefault="00145AE8" w:rsidP="00145AE8">
      <w:pPr>
        <w:spacing w:after="0" w:line="240" w:lineRule="auto"/>
        <w:jc w:val="center"/>
        <w:rPr>
          <w:rFonts w:ascii="Times New Roman" w:hAnsi="Times New Roman" w:cs="Times New Roman"/>
          <w:b/>
          <w:lang w:val="ro-RO" w:eastAsia="ro-RO"/>
        </w:rPr>
      </w:pPr>
      <w:r w:rsidRPr="00145AE8">
        <w:rPr>
          <w:rFonts w:ascii="Times New Roman" w:hAnsi="Times New Roman" w:cs="Times New Roman"/>
          <w:b/>
          <w:lang w:val="ro-RO" w:eastAsia="ro-RO"/>
        </w:rPr>
        <w:t xml:space="preserve">CERERE DE ÎNSCRIERE </w:t>
      </w:r>
    </w:p>
    <w:p w:rsidR="00145AE8" w:rsidRPr="00145AE8" w:rsidRDefault="00145AE8" w:rsidP="00145AE8">
      <w:pPr>
        <w:spacing w:after="0" w:line="240" w:lineRule="auto"/>
        <w:jc w:val="center"/>
        <w:rPr>
          <w:rFonts w:ascii="Times New Roman" w:hAnsi="Times New Roman" w:cs="Times New Roman"/>
          <w:b/>
          <w:lang w:val="ro-RO" w:eastAsia="ro-RO"/>
        </w:rPr>
      </w:pPr>
    </w:p>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 xml:space="preserve">la procesul de recrutare și selecție experți pentru posturile vacante din echipa organizației Beneficiare </w:t>
      </w:r>
    </w:p>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-în afara organigramei organizației-</w:t>
      </w:r>
    </w:p>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 xml:space="preserve"> conform anunțului de selecție nr. 1829/11.11.2022 pentru proiectul</w:t>
      </w:r>
    </w:p>
    <w:p w:rsidR="00145AE8" w:rsidRPr="00145AE8" w:rsidRDefault="00145AE8" w:rsidP="00145AE8">
      <w:pPr>
        <w:spacing w:after="0" w:line="240" w:lineRule="auto"/>
        <w:jc w:val="center"/>
        <w:rPr>
          <w:rFonts w:ascii="Times New Roman" w:hAnsi="Times New Roman" w:cs="Times New Roman"/>
          <w:b/>
          <w:i/>
          <w:sz w:val="24"/>
          <w:szCs w:val="24"/>
          <w:lang w:val="ro-RO" w:eastAsia="ro-RO"/>
        </w:rPr>
      </w:pPr>
      <w:r w:rsidRPr="00145AE8">
        <w:rPr>
          <w:rFonts w:ascii="Times New Roman" w:hAnsi="Times New Roman" w:cs="Times New Roman"/>
          <w:lang w:val="ro-RO" w:eastAsia="ro-RO"/>
        </w:rPr>
        <w:t xml:space="preserve"> „ </w:t>
      </w:r>
      <w:r w:rsidRPr="00145AE8">
        <w:rPr>
          <w:rFonts w:ascii="Times New Roman" w:hAnsi="Times New Roman" w:cs="Times New Roman"/>
          <w:b/>
          <w:lang w:val="ro-RO" w:eastAsia="ro-RO"/>
        </w:rPr>
        <w:t>PNRAS-Școala Gimnazială ”Avram Iancu” Unirea</w:t>
      </w:r>
      <w:r w:rsidRPr="00145AE8">
        <w:rPr>
          <w:rFonts w:ascii="Times New Roman" w:hAnsi="Times New Roman" w:cs="Times New Roman"/>
          <w:lang w:val="ro-RO" w:eastAsia="ro-RO"/>
        </w:rPr>
        <w:t xml:space="preserve"> </w:t>
      </w:r>
      <w:r w:rsidRPr="00145AE8">
        <w:rPr>
          <w:rFonts w:ascii="Times New Roman" w:hAnsi="Times New Roman" w:cs="Times New Roman"/>
          <w:b/>
          <w:sz w:val="24"/>
          <w:szCs w:val="24"/>
          <w:lang w:val="ro-RO" w:eastAsia="ro-RO"/>
        </w:rPr>
        <w:t>F-PNRAS-1-2022-0109</w:t>
      </w:r>
    </w:p>
    <w:p w:rsidR="00145AE8" w:rsidRPr="00145AE8" w:rsidRDefault="00145AE8" w:rsidP="00145AE8">
      <w:pPr>
        <w:tabs>
          <w:tab w:val="center" w:pos="4680"/>
          <w:tab w:val="right" w:pos="9360"/>
        </w:tabs>
        <w:spacing w:after="0" w:line="240" w:lineRule="auto"/>
        <w:jc w:val="center"/>
        <w:rPr>
          <w:rFonts w:ascii="Times New Roman" w:hAnsi="Times New Roman" w:cs="Times New Roman"/>
          <w:lang w:val="ro-RO" w:eastAsia="ro-RO"/>
        </w:rPr>
      </w:pPr>
      <w:r w:rsidRPr="00145AE8">
        <w:rPr>
          <w:rFonts w:ascii="Times New Roman" w:hAnsi="Times New Roman" w:cs="Times New Roman"/>
          <w:b/>
          <w:sz w:val="24"/>
          <w:szCs w:val="24"/>
          <w:lang w:val="ro-RO" w:eastAsia="ro-RO"/>
        </w:rPr>
        <w:t>Contract de finanțare nr. ISJ Alba/Nr. 6456/27.09.2022</w:t>
      </w:r>
    </w:p>
    <w:p w:rsidR="00145AE8" w:rsidRPr="00145AE8" w:rsidRDefault="00145AE8" w:rsidP="00145AE8">
      <w:pPr>
        <w:spacing w:after="0" w:line="240" w:lineRule="auto"/>
        <w:jc w:val="center"/>
        <w:rPr>
          <w:rFonts w:ascii="Times New Roman" w:hAnsi="Times New Roman" w:cs="Times New Roman"/>
          <w:b/>
          <w:color w:val="000000"/>
          <w:sz w:val="24"/>
          <w:szCs w:val="24"/>
          <w:lang w:val="ro-RO" w:eastAsia="ro-RO"/>
        </w:rPr>
      </w:pPr>
      <w:r w:rsidRPr="00145AE8">
        <w:rPr>
          <w:rFonts w:ascii="Times New Roman" w:hAnsi="Times New Roman" w:cs="Times New Roman"/>
          <w:b/>
          <w:color w:val="000000"/>
          <w:lang w:val="ro-RO" w:eastAsia="ro-RO"/>
        </w:rPr>
        <w:t xml:space="preserve">Beneficiar: </w:t>
      </w:r>
      <w:r w:rsidRPr="00145AE8">
        <w:rPr>
          <w:rFonts w:ascii="Times New Roman" w:hAnsi="Times New Roman" w:cs="Times New Roman"/>
          <w:b/>
          <w:color w:val="000000"/>
          <w:sz w:val="24"/>
          <w:szCs w:val="24"/>
          <w:lang w:val="ro-RO" w:eastAsia="ro-RO"/>
        </w:rPr>
        <w:t>Școala Gimnazială”Avram Iancu” Unirea</w:t>
      </w:r>
    </w:p>
    <w:p w:rsidR="00145AE8" w:rsidRPr="00145AE8" w:rsidRDefault="00145AE8" w:rsidP="00145AE8">
      <w:pPr>
        <w:pBdr>
          <w:top w:val="nil"/>
          <w:left w:val="nil"/>
          <w:bottom w:val="nil"/>
          <w:right w:val="nil"/>
          <w:between w:val="nil"/>
        </w:pBdr>
        <w:tabs>
          <w:tab w:val="center" w:pos="4680"/>
          <w:tab w:val="right" w:pos="9360"/>
        </w:tabs>
        <w:spacing w:after="0" w:line="240" w:lineRule="auto"/>
        <w:ind w:left="-851" w:right="-284"/>
        <w:jc w:val="center"/>
        <w:rPr>
          <w:rFonts w:ascii="Times New Roman" w:hAnsi="Times New Roman" w:cs="Times New Roman"/>
          <w:color w:val="000000"/>
          <w:lang w:val="ro-RO" w:eastAsia="ro-RO"/>
        </w:rPr>
      </w:pPr>
    </w:p>
    <w:p w:rsidR="00145AE8" w:rsidRPr="00145AE8" w:rsidRDefault="00145AE8" w:rsidP="00145AE8">
      <w:pPr>
        <w:numPr>
          <w:ilvl w:val="0"/>
          <w:numId w:val="13"/>
        </w:numPr>
        <w:spacing w:after="0" w:line="240" w:lineRule="auto"/>
        <w:rPr>
          <w:rFonts w:ascii="Times New Roman" w:hAnsi="Times New Roman" w:cs="Times New Roman"/>
          <w:b/>
          <w:lang w:val="ro-RO" w:eastAsia="ro-RO"/>
        </w:rPr>
      </w:pPr>
      <w:r w:rsidRPr="00145AE8">
        <w:rPr>
          <w:rFonts w:ascii="Times New Roman" w:hAnsi="Times New Roman" w:cs="Times New Roman"/>
          <w:lang w:val="ro-RO" w:eastAsia="ro-RO"/>
        </w:rPr>
        <w:t xml:space="preserve">postul vizat  </w:t>
      </w:r>
      <w:r w:rsidRPr="00145AE8">
        <w:rPr>
          <w:rFonts w:ascii="Times New Roman" w:hAnsi="Times New Roman" w:cs="Times New Roman"/>
          <w:b/>
          <w:lang w:val="ro-RO" w:eastAsia="ro-RO"/>
        </w:rPr>
        <w:t>________________________________</w:t>
      </w:r>
    </w:p>
    <w:p w:rsidR="00145AE8" w:rsidRPr="00145AE8" w:rsidRDefault="00145AE8" w:rsidP="00145AE8">
      <w:pPr>
        <w:spacing w:after="0" w:line="240" w:lineRule="auto"/>
        <w:ind w:left="720"/>
        <w:rPr>
          <w:rFonts w:ascii="Times New Roman" w:hAnsi="Times New Roman" w:cs="Times New Roman"/>
          <w:b/>
          <w:lang w:val="ro-RO" w:eastAsia="ro-RO"/>
        </w:rPr>
      </w:pPr>
    </w:p>
    <w:p w:rsidR="00145AE8" w:rsidRPr="00145AE8" w:rsidRDefault="00145AE8" w:rsidP="00145AE8">
      <w:pPr>
        <w:spacing w:after="0" w:line="240" w:lineRule="auto"/>
        <w:ind w:left="720"/>
        <w:rPr>
          <w:rFonts w:ascii="Times New Roman" w:hAnsi="Times New Roman" w:cs="Times New Roman"/>
          <w:b/>
          <w:lang w:val="ro-RO" w:eastAsia="ro-RO"/>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1937"/>
        <w:gridCol w:w="7413"/>
      </w:tblGrid>
      <w:tr w:rsidR="00145AE8" w:rsidRPr="00145AE8" w:rsidTr="00F71765">
        <w:trPr>
          <w:cantSplit/>
          <w:tblHeader/>
        </w:trPr>
        <w:tc>
          <w:tcPr>
            <w:tcW w:w="9350" w:type="dxa"/>
            <w:gridSpan w:val="2"/>
            <w:shd w:val="clear" w:color="auto" w:fill="auto"/>
          </w:tcPr>
          <w:p w:rsidR="00145AE8" w:rsidRPr="00145AE8" w:rsidRDefault="00145AE8" w:rsidP="00145AE8">
            <w:pPr>
              <w:spacing w:after="0" w:line="240" w:lineRule="auto"/>
              <w:rPr>
                <w:rFonts w:ascii="Times New Roman" w:hAnsi="Times New Roman" w:cs="Times New Roman"/>
                <w:lang w:val="ro-RO" w:eastAsia="ro-RO"/>
              </w:rPr>
            </w:pPr>
            <w:r w:rsidRPr="00145AE8">
              <w:rPr>
                <w:rFonts w:ascii="Times New Roman" w:hAnsi="Times New Roman" w:cs="Times New Roman"/>
                <w:lang w:val="ro-RO" w:eastAsia="ro-RO"/>
              </w:rPr>
              <w:t>1.DATE PERSONALE</w:t>
            </w:r>
          </w:p>
        </w:tc>
      </w:tr>
      <w:tr w:rsidR="00145AE8" w:rsidRPr="00145AE8" w:rsidTr="00F71765">
        <w:trPr>
          <w:cantSplit/>
          <w:tblHeader/>
        </w:trPr>
        <w:tc>
          <w:tcPr>
            <w:tcW w:w="1937"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Nume</w:t>
            </w:r>
          </w:p>
        </w:tc>
        <w:tc>
          <w:tcPr>
            <w:tcW w:w="7413"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p>
        </w:tc>
      </w:tr>
      <w:tr w:rsidR="00145AE8" w:rsidRPr="00145AE8" w:rsidTr="00F71765">
        <w:trPr>
          <w:cantSplit/>
          <w:tblHeader/>
        </w:trPr>
        <w:tc>
          <w:tcPr>
            <w:tcW w:w="1937"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Preunume</w:t>
            </w:r>
          </w:p>
        </w:tc>
        <w:tc>
          <w:tcPr>
            <w:tcW w:w="7413"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p>
        </w:tc>
      </w:tr>
      <w:tr w:rsidR="00145AE8" w:rsidRPr="00145AE8" w:rsidTr="00F71765">
        <w:trPr>
          <w:cantSplit/>
          <w:tblHeader/>
        </w:trPr>
        <w:tc>
          <w:tcPr>
            <w:tcW w:w="1937"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Telefon</w:t>
            </w:r>
          </w:p>
        </w:tc>
        <w:tc>
          <w:tcPr>
            <w:tcW w:w="7413"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p>
        </w:tc>
      </w:tr>
      <w:tr w:rsidR="00145AE8" w:rsidRPr="00145AE8" w:rsidTr="00F71765">
        <w:trPr>
          <w:cantSplit/>
          <w:tblHeader/>
        </w:trPr>
        <w:tc>
          <w:tcPr>
            <w:tcW w:w="1937"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E-mail</w:t>
            </w:r>
          </w:p>
        </w:tc>
        <w:tc>
          <w:tcPr>
            <w:tcW w:w="7413"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p>
        </w:tc>
      </w:tr>
      <w:tr w:rsidR="00145AE8" w:rsidRPr="00145AE8" w:rsidTr="00F71765">
        <w:trPr>
          <w:cantSplit/>
          <w:tblHeader/>
        </w:trPr>
        <w:tc>
          <w:tcPr>
            <w:tcW w:w="9350" w:type="dxa"/>
            <w:gridSpan w:val="2"/>
            <w:shd w:val="clear" w:color="auto" w:fill="auto"/>
          </w:tcPr>
          <w:p w:rsidR="00145AE8" w:rsidRPr="00145AE8" w:rsidRDefault="00145AE8" w:rsidP="00145AE8">
            <w:pPr>
              <w:spacing w:after="0" w:line="240" w:lineRule="auto"/>
              <w:rPr>
                <w:rFonts w:ascii="Times New Roman" w:hAnsi="Times New Roman" w:cs="Times New Roman"/>
                <w:lang w:val="ro-RO" w:eastAsia="ro-RO"/>
              </w:rPr>
            </w:pPr>
            <w:r w:rsidRPr="00145AE8">
              <w:rPr>
                <w:rFonts w:ascii="Times New Roman" w:hAnsi="Times New Roman" w:cs="Times New Roman"/>
                <w:lang w:val="ro-RO" w:eastAsia="ro-RO"/>
              </w:rPr>
              <w:t>2. DISPONIBILITATE DE A EFECTUA ORE SUPLIMENTARE</w:t>
            </w:r>
          </w:p>
          <w:p w:rsidR="00145AE8" w:rsidRPr="00145AE8" w:rsidRDefault="00145AE8" w:rsidP="00145AE8">
            <w:pPr>
              <w:spacing w:after="0" w:line="240" w:lineRule="auto"/>
              <w:rPr>
                <w:rFonts w:ascii="Times New Roman" w:hAnsi="Times New Roman" w:cs="Times New Roman"/>
                <w:lang w:val="ro-RO" w:eastAsia="ro-RO"/>
              </w:rPr>
            </w:pPr>
          </w:p>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Da</w:t>
            </w:r>
          </w:p>
          <w:p w:rsidR="00145AE8" w:rsidRPr="00145AE8" w:rsidRDefault="00145AE8" w:rsidP="00145AE8">
            <w:pPr>
              <w:spacing w:after="0" w:line="240" w:lineRule="auto"/>
              <w:jc w:val="center"/>
              <w:rPr>
                <w:rFonts w:ascii="Times New Roman" w:hAnsi="Times New Roman" w:cs="Times New Roman"/>
                <w:lang w:val="ro-RO" w:eastAsia="ro-RO"/>
              </w:rPr>
            </w:pPr>
          </w:p>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Nu</w:t>
            </w:r>
          </w:p>
          <w:p w:rsidR="00145AE8" w:rsidRPr="00145AE8" w:rsidRDefault="00145AE8" w:rsidP="00145AE8">
            <w:pPr>
              <w:spacing w:after="0" w:line="240" w:lineRule="auto"/>
              <w:jc w:val="center"/>
              <w:rPr>
                <w:rFonts w:ascii="Times New Roman" w:hAnsi="Times New Roman" w:cs="Times New Roman"/>
                <w:lang w:val="ro-RO" w:eastAsia="ro-RO"/>
              </w:rPr>
            </w:pPr>
          </w:p>
        </w:tc>
      </w:tr>
      <w:tr w:rsidR="00145AE8" w:rsidRPr="00145AE8" w:rsidTr="00F71765">
        <w:trPr>
          <w:cantSplit/>
          <w:tblHeader/>
        </w:trPr>
        <w:tc>
          <w:tcPr>
            <w:tcW w:w="9350" w:type="dxa"/>
            <w:gridSpan w:val="2"/>
            <w:shd w:val="clear" w:color="auto" w:fill="auto"/>
          </w:tcPr>
          <w:p w:rsidR="00145AE8" w:rsidRPr="00145AE8" w:rsidRDefault="00145AE8" w:rsidP="00145AE8">
            <w:pPr>
              <w:spacing w:after="0" w:line="240" w:lineRule="auto"/>
              <w:rPr>
                <w:rFonts w:ascii="Times New Roman" w:hAnsi="Times New Roman" w:cs="Times New Roman"/>
                <w:lang w:val="ro-RO" w:eastAsia="ro-RO"/>
              </w:rPr>
            </w:pPr>
            <w:r w:rsidRPr="00145AE8">
              <w:rPr>
                <w:rFonts w:ascii="Times New Roman" w:hAnsi="Times New Roman" w:cs="Times New Roman"/>
                <w:lang w:val="ro-RO" w:eastAsia="ro-RO"/>
              </w:rPr>
              <w:t>3. DISPONIBILITATE</w:t>
            </w:r>
          </w:p>
          <w:p w:rsidR="00145AE8" w:rsidRPr="00145AE8" w:rsidRDefault="00145AE8" w:rsidP="00145AE8">
            <w:pPr>
              <w:spacing w:after="0" w:line="240" w:lineRule="auto"/>
              <w:rPr>
                <w:rFonts w:ascii="Times New Roman" w:hAnsi="Times New Roman" w:cs="Times New Roman"/>
                <w:lang w:val="ro-RO" w:eastAsia="ro-RO"/>
              </w:rPr>
            </w:pPr>
          </w:p>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Sunt  apt  și  disponibil  să  lucrez  ca  expert  în  perioadele  menționate  în  declarația  privind  disponibilitatea (conform contractului care va fi semnat de părți)</w:t>
            </w:r>
          </w:p>
          <w:p w:rsidR="00145AE8" w:rsidRPr="00145AE8" w:rsidRDefault="00145AE8" w:rsidP="00145AE8">
            <w:pPr>
              <w:spacing w:after="0" w:line="240" w:lineRule="auto"/>
              <w:jc w:val="center"/>
              <w:rPr>
                <w:rFonts w:ascii="Times New Roman" w:hAnsi="Times New Roman" w:cs="Times New Roman"/>
                <w:lang w:val="ro-RO" w:eastAsia="ro-RO"/>
              </w:rPr>
            </w:pPr>
          </w:p>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Da</w:t>
            </w:r>
          </w:p>
          <w:p w:rsidR="00145AE8" w:rsidRPr="00145AE8" w:rsidRDefault="00145AE8" w:rsidP="00145AE8">
            <w:pPr>
              <w:spacing w:after="0" w:line="240" w:lineRule="auto"/>
              <w:jc w:val="center"/>
              <w:rPr>
                <w:rFonts w:ascii="Times New Roman" w:hAnsi="Times New Roman" w:cs="Times New Roman"/>
                <w:lang w:val="ro-RO" w:eastAsia="ro-RO"/>
              </w:rPr>
            </w:pPr>
          </w:p>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 xml:space="preserve">Nu </w:t>
            </w:r>
          </w:p>
          <w:p w:rsidR="00145AE8" w:rsidRPr="00145AE8" w:rsidRDefault="00145AE8" w:rsidP="00145AE8">
            <w:pPr>
              <w:spacing w:after="0" w:line="240" w:lineRule="auto"/>
              <w:rPr>
                <w:rFonts w:ascii="Times New Roman" w:hAnsi="Times New Roman" w:cs="Times New Roman"/>
                <w:lang w:val="ro-RO" w:eastAsia="ro-RO"/>
              </w:rPr>
            </w:pPr>
          </w:p>
        </w:tc>
      </w:tr>
      <w:tr w:rsidR="00145AE8" w:rsidRPr="00145AE8" w:rsidTr="00F71765">
        <w:trPr>
          <w:cantSplit/>
          <w:tblHeader/>
        </w:trPr>
        <w:tc>
          <w:tcPr>
            <w:tcW w:w="1937"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Data completării</w:t>
            </w:r>
          </w:p>
        </w:tc>
        <w:tc>
          <w:tcPr>
            <w:tcW w:w="7413"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p>
        </w:tc>
      </w:tr>
      <w:tr w:rsidR="00145AE8" w:rsidRPr="00145AE8" w:rsidTr="00F71765">
        <w:trPr>
          <w:cantSplit/>
          <w:tblHeader/>
        </w:trPr>
        <w:tc>
          <w:tcPr>
            <w:tcW w:w="1937"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r w:rsidRPr="00145AE8">
              <w:rPr>
                <w:rFonts w:ascii="Times New Roman" w:hAnsi="Times New Roman" w:cs="Times New Roman"/>
                <w:lang w:val="ro-RO" w:eastAsia="ro-RO"/>
              </w:rPr>
              <w:t>Semnătura</w:t>
            </w:r>
          </w:p>
        </w:tc>
        <w:tc>
          <w:tcPr>
            <w:tcW w:w="7413" w:type="dxa"/>
            <w:shd w:val="clear" w:color="auto" w:fill="auto"/>
          </w:tcPr>
          <w:p w:rsidR="00145AE8" w:rsidRPr="00145AE8" w:rsidRDefault="00145AE8" w:rsidP="00145AE8">
            <w:pPr>
              <w:spacing w:after="0" w:line="240" w:lineRule="auto"/>
              <w:jc w:val="center"/>
              <w:rPr>
                <w:rFonts w:ascii="Times New Roman" w:hAnsi="Times New Roman" w:cs="Times New Roman"/>
                <w:lang w:val="ro-RO" w:eastAsia="ro-RO"/>
              </w:rPr>
            </w:pPr>
          </w:p>
        </w:tc>
      </w:tr>
    </w:tbl>
    <w:p w:rsidR="00145AE8" w:rsidRPr="00145AE8" w:rsidRDefault="00145AE8" w:rsidP="00145AE8">
      <w:pPr>
        <w:spacing w:after="0" w:line="240" w:lineRule="auto"/>
        <w:jc w:val="center"/>
        <w:rPr>
          <w:rFonts w:ascii="Palatino Linotype" w:eastAsia="Palatino Linotype" w:hAnsi="Palatino Linotype" w:cs="Palatino Linotype"/>
          <w:b/>
          <w:sz w:val="32"/>
          <w:szCs w:val="32"/>
          <w:lang w:val="ro-RO" w:eastAsia="ro-RO"/>
        </w:rPr>
      </w:pPr>
      <w:bookmarkStart w:id="0" w:name="_heading=h.gjdgxs" w:colFirst="0" w:colLast="0"/>
      <w:bookmarkEnd w:id="0"/>
    </w:p>
    <w:p w:rsidR="00145AE8" w:rsidRDefault="00145AE8">
      <w:pPr>
        <w:rPr>
          <w:rFonts w:ascii="Times New Roman" w:hAnsi="Times New Roman" w:cs="Times New Roman"/>
          <w:b/>
          <w:sz w:val="24"/>
          <w:szCs w:val="24"/>
        </w:rPr>
      </w:pPr>
      <w:r>
        <w:rPr>
          <w:rFonts w:ascii="Times New Roman" w:hAnsi="Times New Roman" w:cs="Times New Roman"/>
          <w:b/>
          <w:sz w:val="24"/>
          <w:szCs w:val="24"/>
        </w:rPr>
        <w:br w:type="page"/>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Schema de Granturi: Programul Național pentru Reducerea Abandonului Școlar</w:t>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Beneficiar: Şcoala Gimnazială „Avram Iancu” Unirea</w:t>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Titlul proiectului: PNRAS Şcoala Gimnazială „Avram Iancu” Unirea</w:t>
      </w:r>
    </w:p>
    <w:p w:rsidR="00145AE8" w:rsidRPr="00145AE8" w:rsidRDefault="00145AE8" w:rsidP="00145AE8">
      <w:pPr>
        <w:spacing w:after="0" w:line="240" w:lineRule="auto"/>
        <w:jc w:val="both"/>
        <w:rPr>
          <w:rFonts w:ascii="Times New Roman" w:hAnsi="Times New Roman" w:cs="Times New Roman"/>
          <w:i/>
          <w:sz w:val="24"/>
          <w:szCs w:val="24"/>
          <w:lang w:val="ro-RO" w:eastAsia="ro-RO"/>
        </w:rPr>
      </w:pPr>
      <w:r w:rsidRPr="00145AE8">
        <w:rPr>
          <w:rFonts w:ascii="Times New Roman" w:hAnsi="Times New Roman" w:cs="Times New Roman"/>
          <w:sz w:val="24"/>
          <w:szCs w:val="24"/>
          <w:lang w:val="ro-RO" w:eastAsia="ro-RO"/>
        </w:rPr>
        <w:t>Cod: F-PNRAS-1-2022-0109</w:t>
      </w:r>
    </w:p>
    <w:p w:rsidR="00145AE8" w:rsidRPr="00145AE8" w:rsidRDefault="00145AE8" w:rsidP="00145AE8">
      <w:pPr>
        <w:spacing w:after="0" w:line="240" w:lineRule="auto"/>
        <w:jc w:val="both"/>
        <w:rPr>
          <w:rFonts w:ascii="Times New Roman" w:hAnsi="Times New Roman" w:cs="Times New Roman"/>
          <w:lang w:val="ro-RO" w:eastAsia="ro-RO"/>
        </w:rPr>
      </w:pPr>
      <w:r w:rsidRPr="00145AE8">
        <w:rPr>
          <w:rFonts w:ascii="Times New Roman" w:hAnsi="Times New Roman" w:cs="Times New Roman"/>
          <w:sz w:val="24"/>
          <w:szCs w:val="24"/>
          <w:lang w:val="ro-RO" w:eastAsia="ro-RO"/>
        </w:rPr>
        <w:t>Contract de finanțare nr. ISJ Alba/Nr. 6456/27.09.2022</w:t>
      </w:r>
    </w:p>
    <w:p w:rsidR="00145AE8" w:rsidRPr="00145AE8" w:rsidRDefault="00145AE8" w:rsidP="00145AE8">
      <w:pPr>
        <w:spacing w:after="0" w:line="240" w:lineRule="auto"/>
        <w:jc w:val="right"/>
        <w:rPr>
          <w:rFonts w:ascii="Times New Roman" w:hAnsi="Times New Roman" w:cs="Times New Roman"/>
          <w:lang w:val="ro-RO" w:eastAsia="ro-RO"/>
        </w:rPr>
      </w:pPr>
      <w:r w:rsidRPr="00145AE8">
        <w:rPr>
          <w:rFonts w:ascii="Times New Roman" w:hAnsi="Times New Roman" w:cs="Times New Roman"/>
          <w:lang w:val="ro-RO" w:eastAsia="ro-RO"/>
        </w:rPr>
        <w:t>Anexa 2 la Anunțul de selecție</w:t>
      </w:r>
    </w:p>
    <w:p w:rsidR="00145AE8" w:rsidRPr="00145AE8" w:rsidRDefault="00145AE8" w:rsidP="00145AE8">
      <w:pPr>
        <w:spacing w:after="0" w:line="240" w:lineRule="auto"/>
        <w:rPr>
          <w:rFonts w:ascii="Times New Roman" w:hAnsi="Times New Roman" w:cs="Times New Roman"/>
          <w:b/>
          <w:lang w:val="ro-RO" w:eastAsia="ro-RO"/>
        </w:rPr>
      </w:pPr>
    </w:p>
    <w:p w:rsidR="00145AE8" w:rsidRPr="00145AE8" w:rsidRDefault="00145AE8" w:rsidP="00145AE8">
      <w:pPr>
        <w:spacing w:after="0" w:line="360" w:lineRule="auto"/>
        <w:jc w:val="center"/>
        <w:rPr>
          <w:rFonts w:ascii="Times New Roman" w:hAnsi="Times New Roman" w:cs="Times New Roman"/>
          <w:b/>
          <w:lang w:val="ro-RO" w:eastAsia="ro-RO"/>
        </w:rPr>
      </w:pPr>
    </w:p>
    <w:p w:rsidR="00145AE8" w:rsidRPr="00145AE8" w:rsidRDefault="00145AE8" w:rsidP="00145AE8">
      <w:pPr>
        <w:spacing w:after="0" w:line="360" w:lineRule="auto"/>
        <w:jc w:val="center"/>
        <w:rPr>
          <w:rFonts w:ascii="Times New Roman" w:hAnsi="Times New Roman" w:cs="Times New Roman"/>
          <w:b/>
          <w:lang w:val="ro-RO" w:eastAsia="ro-RO"/>
        </w:rPr>
      </w:pPr>
      <w:r w:rsidRPr="00145AE8">
        <w:rPr>
          <w:rFonts w:ascii="Times New Roman" w:hAnsi="Times New Roman" w:cs="Times New Roman"/>
          <w:b/>
          <w:lang w:val="ro-RO" w:eastAsia="ro-RO"/>
        </w:rPr>
        <w:t>DECLARAŢIE DE DISPONIBILITATE</w:t>
      </w:r>
    </w:p>
    <w:p w:rsidR="00145AE8" w:rsidRPr="00145AE8" w:rsidRDefault="00145AE8" w:rsidP="00145AE8">
      <w:pPr>
        <w:spacing w:after="0" w:line="360" w:lineRule="auto"/>
        <w:jc w:val="center"/>
        <w:rPr>
          <w:rFonts w:ascii="Times New Roman" w:hAnsi="Times New Roman" w:cs="Times New Roman"/>
          <w:b/>
          <w:lang w:val="ro-RO" w:eastAsia="ro-RO"/>
        </w:rPr>
      </w:pPr>
    </w:p>
    <w:p w:rsidR="00145AE8" w:rsidRPr="00145AE8" w:rsidRDefault="00145AE8" w:rsidP="00145AE8">
      <w:pPr>
        <w:spacing w:after="0"/>
        <w:ind w:firstLine="720"/>
        <w:jc w:val="both"/>
        <w:rPr>
          <w:rFonts w:ascii="Times New Roman" w:hAnsi="Times New Roman" w:cs="Times New Roman"/>
          <w:sz w:val="24"/>
          <w:szCs w:val="24"/>
          <w:lang w:val="ro-RO" w:eastAsia="ro-RO"/>
        </w:rPr>
      </w:pPr>
      <w:r w:rsidRPr="00145AE8">
        <w:rPr>
          <w:rFonts w:ascii="Times New Roman" w:hAnsi="Times New Roman" w:cs="Times New Roman"/>
          <w:lang w:val="ro-RO" w:eastAsia="ro-RO"/>
        </w:rPr>
        <w:t>Subsemnatul/subsemnata_________________________________________________, cu domiciliul în __________________________________________________________________, legitimat cu CI/BI, seria : ___ , nr. :______ , declar că, în cazul în care sunt selectat pentru postul de ____________________________________________</w:t>
      </w:r>
      <w:r w:rsidRPr="00145AE8">
        <w:rPr>
          <w:rFonts w:ascii="Times New Roman" w:hAnsi="Times New Roman" w:cs="Times New Roman"/>
          <w:b/>
          <w:lang w:val="ro-RO" w:eastAsia="ro-RO"/>
        </w:rPr>
        <w:t>,</w:t>
      </w:r>
      <w:r w:rsidRPr="00145AE8">
        <w:rPr>
          <w:rFonts w:ascii="Times New Roman" w:hAnsi="Times New Roman" w:cs="Times New Roman"/>
          <w:lang w:val="ro-RO" w:eastAsia="ro-RO"/>
        </w:rPr>
        <w:t xml:space="preserve">  sunt disponibil(ă) pentru a îndeplini în totalitate atribuţiile aferente postului de </w:t>
      </w:r>
      <w:r w:rsidRPr="00145AE8">
        <w:rPr>
          <w:rFonts w:ascii="Times New Roman" w:hAnsi="Times New Roman" w:cs="Times New Roman"/>
          <w:i/>
          <w:lang w:val="ro-RO" w:eastAsia="ro-RO"/>
        </w:rPr>
        <w:t>___________________________________,</w:t>
      </w:r>
      <w:r w:rsidRPr="00145AE8">
        <w:rPr>
          <w:rFonts w:ascii="Times New Roman" w:hAnsi="Times New Roman" w:cs="Times New Roman"/>
          <w:lang w:val="ro-RO" w:eastAsia="ro-RO"/>
        </w:rPr>
        <w:t xml:space="preserve">  în cadrul proiectulu</w:t>
      </w:r>
      <w:r w:rsidRPr="00145AE8">
        <w:rPr>
          <w:rFonts w:ascii="Times New Roman" w:hAnsi="Times New Roman" w:cs="Times New Roman"/>
          <w:sz w:val="24"/>
          <w:szCs w:val="24"/>
          <w:lang w:val="ro-RO" w:eastAsia="ro-RO"/>
        </w:rPr>
        <w:t>i ”PNRAS Școala Gimnazială ”Avram Iancu” Unirea”,</w:t>
      </w:r>
      <w:r w:rsidRPr="00145AE8">
        <w:rPr>
          <w:rFonts w:ascii="Times New Roman" w:hAnsi="Times New Roman" w:cs="Times New Roman"/>
          <w:b/>
          <w:lang w:val="ro-RO" w:eastAsia="ro-RO"/>
        </w:rPr>
        <w:t xml:space="preserve"> cod </w:t>
      </w:r>
      <w:r w:rsidRPr="00145AE8">
        <w:rPr>
          <w:rFonts w:ascii="Times New Roman" w:hAnsi="Times New Roman" w:cs="Times New Roman"/>
          <w:b/>
          <w:sz w:val="24"/>
          <w:szCs w:val="24"/>
          <w:lang w:val="ro-RO" w:eastAsia="ro-RO"/>
        </w:rPr>
        <w:t>F-PNRAS-1-2022-0109</w:t>
      </w:r>
      <w:r w:rsidRPr="00145AE8">
        <w:rPr>
          <w:rFonts w:ascii="Times New Roman" w:hAnsi="Times New Roman" w:cs="Times New Roman"/>
          <w:b/>
          <w:i/>
          <w:sz w:val="24"/>
          <w:szCs w:val="24"/>
          <w:lang w:val="ro-RO" w:eastAsia="ro-RO"/>
        </w:rPr>
        <w:t xml:space="preserve">, </w:t>
      </w:r>
      <w:r w:rsidRPr="00145AE8">
        <w:rPr>
          <w:rFonts w:ascii="Times New Roman" w:hAnsi="Times New Roman" w:cs="Times New Roman"/>
          <w:b/>
          <w:sz w:val="24"/>
          <w:szCs w:val="24"/>
          <w:lang w:val="ro-RO" w:eastAsia="ro-RO"/>
        </w:rPr>
        <w:t>Contract de finanțare nr. ISJ Alba/Nr. 6456/27.09.2022</w:t>
      </w:r>
      <w:r w:rsidRPr="00145AE8">
        <w:rPr>
          <w:rFonts w:ascii="Times New Roman" w:hAnsi="Times New Roman" w:cs="Times New Roman"/>
          <w:sz w:val="24"/>
          <w:szCs w:val="24"/>
          <w:lang w:val="ro-RO" w:eastAsia="ro-RO"/>
        </w:rPr>
        <w:t xml:space="preserve"> </w:t>
      </w:r>
      <w:r w:rsidRPr="00145AE8">
        <w:rPr>
          <w:rFonts w:ascii="Times New Roman" w:hAnsi="Times New Roman" w:cs="Times New Roman"/>
          <w:lang w:val="ro-RO" w:eastAsia="ro-RO"/>
        </w:rPr>
        <w:t xml:space="preserve">desfăşurat de </w:t>
      </w:r>
      <w:r w:rsidRPr="00145AE8">
        <w:rPr>
          <w:rFonts w:ascii="Times New Roman" w:hAnsi="Times New Roman" w:cs="Times New Roman"/>
          <w:sz w:val="24"/>
          <w:szCs w:val="24"/>
          <w:lang w:val="ro-RO" w:eastAsia="ro-RO"/>
        </w:rPr>
        <w:t>Școala Gimnazială ”Avram Iancu” Unirea”</w:t>
      </w:r>
      <w:r w:rsidRPr="00145AE8">
        <w:rPr>
          <w:rFonts w:ascii="Times New Roman" w:hAnsi="Times New Roman" w:cs="Times New Roman"/>
          <w:lang w:val="ro-RO" w:eastAsia="ro-RO"/>
        </w:rPr>
        <w:t>, în perioada menționată în anunțul de selecție.</w:t>
      </w:r>
    </w:p>
    <w:p w:rsidR="00145AE8" w:rsidRPr="00145AE8" w:rsidRDefault="00145AE8" w:rsidP="00145AE8">
      <w:pPr>
        <w:spacing w:after="0"/>
        <w:ind w:firstLine="720"/>
        <w:jc w:val="both"/>
        <w:rPr>
          <w:rFonts w:ascii="Times New Roman" w:hAnsi="Times New Roman" w:cs="Times New Roman"/>
          <w:lang w:val="ro-RO" w:eastAsia="ro-RO"/>
        </w:rPr>
      </w:pPr>
      <w:r w:rsidRPr="00145AE8">
        <w:rPr>
          <w:rFonts w:ascii="Times New Roman" w:hAnsi="Times New Roman" w:cs="Times New Roman"/>
          <w:lang w:val="ro-RO" w:eastAsia="ro-RO"/>
        </w:rPr>
        <w:t>Menţionez că în această perioadă nu am alte</w:t>
      </w:r>
      <w:r w:rsidRPr="00145AE8">
        <w:rPr>
          <w:rFonts w:ascii="Times New Roman" w:hAnsi="Times New Roman" w:cs="Times New Roman"/>
          <w:color w:val="FF0000"/>
          <w:lang w:val="ro-RO" w:eastAsia="ro-RO"/>
        </w:rPr>
        <w:t xml:space="preserve"> </w:t>
      </w:r>
      <w:r w:rsidRPr="00145AE8">
        <w:rPr>
          <w:rFonts w:ascii="Times New Roman" w:hAnsi="Times New Roman" w:cs="Times New Roman"/>
          <w:lang w:val="ro-RO" w:eastAsia="ro-RO"/>
        </w:rPr>
        <w:t xml:space="preserve">obligaţii de muncă care să împiedice îndeplinirea în condiţii optime a atribuţiilor aferente postului de _________________________________________, în cadrul proiectului sus-menționat. </w:t>
      </w:r>
    </w:p>
    <w:p w:rsidR="00145AE8" w:rsidRPr="00145AE8" w:rsidRDefault="00145AE8" w:rsidP="00145AE8">
      <w:pPr>
        <w:spacing w:after="0" w:line="360" w:lineRule="auto"/>
        <w:ind w:firstLine="720"/>
        <w:jc w:val="both"/>
        <w:rPr>
          <w:rFonts w:ascii="Times New Roman" w:hAnsi="Times New Roman" w:cs="Times New Roman"/>
          <w:lang w:val="ro-RO" w:eastAsia="ro-RO"/>
        </w:rPr>
      </w:pPr>
      <w:r w:rsidRPr="00145AE8">
        <w:rPr>
          <w:rFonts w:ascii="Times New Roman" w:hAnsi="Times New Roman" w:cs="Times New Roman"/>
          <w:lang w:val="ro-RO" w:eastAsia="ro-RO"/>
        </w:rPr>
        <w:t>Prezenta declaraţie de disponibilitate îşi menţine valabilitatea în cazul prelungirii perioadei de execuţie a proiectului.</w:t>
      </w:r>
    </w:p>
    <w:p w:rsidR="00145AE8" w:rsidRPr="00145AE8" w:rsidRDefault="00145AE8" w:rsidP="00145AE8">
      <w:pPr>
        <w:spacing w:after="0" w:line="360" w:lineRule="auto"/>
        <w:ind w:firstLine="720"/>
        <w:jc w:val="both"/>
        <w:rPr>
          <w:rFonts w:ascii="Times New Roman" w:hAnsi="Times New Roman" w:cs="Times New Roman"/>
          <w:lang w:val="ro-RO" w:eastAsia="ro-RO"/>
        </w:rPr>
      </w:pPr>
    </w:p>
    <w:p w:rsidR="00145AE8" w:rsidRPr="00145AE8" w:rsidRDefault="00145AE8" w:rsidP="00145AE8">
      <w:pPr>
        <w:spacing w:after="0" w:line="360" w:lineRule="auto"/>
        <w:ind w:firstLine="720"/>
        <w:jc w:val="both"/>
        <w:rPr>
          <w:rFonts w:ascii="Times New Roman" w:hAnsi="Times New Roman" w:cs="Times New Roman"/>
          <w:lang w:val="ro-RO" w:eastAsia="ro-RO"/>
        </w:rPr>
      </w:pPr>
    </w:p>
    <w:tbl>
      <w:tblPr>
        <w:tblW w:w="93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2428"/>
        <w:gridCol w:w="6922"/>
      </w:tblGrid>
      <w:tr w:rsidR="00145AE8" w:rsidRPr="00145AE8" w:rsidTr="00F71765">
        <w:trPr>
          <w:cantSplit/>
          <w:tblHeader/>
        </w:trPr>
        <w:tc>
          <w:tcPr>
            <w:tcW w:w="2428" w:type="dxa"/>
            <w:shd w:val="clear" w:color="auto" w:fill="auto"/>
          </w:tcPr>
          <w:p w:rsidR="00145AE8" w:rsidRPr="00145AE8" w:rsidRDefault="00145AE8" w:rsidP="00145AE8">
            <w:pPr>
              <w:spacing w:after="0" w:line="360" w:lineRule="auto"/>
              <w:jc w:val="both"/>
              <w:rPr>
                <w:rFonts w:ascii="Times New Roman" w:hAnsi="Times New Roman" w:cs="Times New Roman"/>
                <w:lang w:val="ro-RO" w:eastAsia="ro-RO"/>
              </w:rPr>
            </w:pPr>
            <w:r w:rsidRPr="00145AE8">
              <w:rPr>
                <w:rFonts w:ascii="Times New Roman" w:hAnsi="Times New Roman" w:cs="Times New Roman"/>
                <w:lang w:val="ro-RO" w:eastAsia="ro-RO"/>
              </w:rPr>
              <w:t>Nume şi prenume</w:t>
            </w:r>
          </w:p>
        </w:tc>
        <w:tc>
          <w:tcPr>
            <w:tcW w:w="6922" w:type="dxa"/>
            <w:shd w:val="clear" w:color="auto" w:fill="auto"/>
          </w:tcPr>
          <w:p w:rsidR="00145AE8" w:rsidRPr="00145AE8" w:rsidRDefault="00145AE8" w:rsidP="00145AE8">
            <w:pPr>
              <w:spacing w:after="0" w:line="360" w:lineRule="auto"/>
              <w:jc w:val="both"/>
              <w:rPr>
                <w:rFonts w:ascii="Times New Roman" w:hAnsi="Times New Roman" w:cs="Times New Roman"/>
                <w:lang w:val="ro-RO" w:eastAsia="ro-RO"/>
              </w:rPr>
            </w:pPr>
          </w:p>
        </w:tc>
      </w:tr>
      <w:tr w:rsidR="00145AE8" w:rsidRPr="00145AE8" w:rsidTr="00F71765">
        <w:trPr>
          <w:cantSplit/>
          <w:tblHeader/>
        </w:trPr>
        <w:tc>
          <w:tcPr>
            <w:tcW w:w="2428" w:type="dxa"/>
            <w:shd w:val="clear" w:color="auto" w:fill="auto"/>
          </w:tcPr>
          <w:p w:rsidR="00145AE8" w:rsidRPr="00145AE8" w:rsidRDefault="00145AE8" w:rsidP="00145AE8">
            <w:pPr>
              <w:spacing w:after="0" w:line="360" w:lineRule="auto"/>
              <w:jc w:val="both"/>
              <w:rPr>
                <w:rFonts w:ascii="Times New Roman" w:hAnsi="Times New Roman" w:cs="Times New Roman"/>
                <w:lang w:val="ro-RO" w:eastAsia="ro-RO"/>
              </w:rPr>
            </w:pPr>
            <w:r w:rsidRPr="00145AE8">
              <w:rPr>
                <w:rFonts w:ascii="Times New Roman" w:hAnsi="Times New Roman" w:cs="Times New Roman"/>
                <w:lang w:val="ro-RO" w:eastAsia="ro-RO"/>
              </w:rPr>
              <w:t>Semnătura</w:t>
            </w:r>
          </w:p>
        </w:tc>
        <w:tc>
          <w:tcPr>
            <w:tcW w:w="6922" w:type="dxa"/>
            <w:shd w:val="clear" w:color="auto" w:fill="auto"/>
          </w:tcPr>
          <w:p w:rsidR="00145AE8" w:rsidRPr="00145AE8" w:rsidRDefault="00145AE8" w:rsidP="00145AE8">
            <w:pPr>
              <w:spacing w:after="0" w:line="360" w:lineRule="auto"/>
              <w:jc w:val="both"/>
              <w:rPr>
                <w:rFonts w:ascii="Times New Roman" w:hAnsi="Times New Roman" w:cs="Times New Roman"/>
                <w:lang w:val="ro-RO" w:eastAsia="ro-RO"/>
              </w:rPr>
            </w:pPr>
          </w:p>
        </w:tc>
      </w:tr>
      <w:tr w:rsidR="00145AE8" w:rsidRPr="00145AE8" w:rsidTr="00F71765">
        <w:trPr>
          <w:cantSplit/>
          <w:tblHeader/>
        </w:trPr>
        <w:tc>
          <w:tcPr>
            <w:tcW w:w="2428" w:type="dxa"/>
            <w:shd w:val="clear" w:color="auto" w:fill="auto"/>
          </w:tcPr>
          <w:p w:rsidR="00145AE8" w:rsidRPr="00145AE8" w:rsidRDefault="00145AE8" w:rsidP="00145AE8">
            <w:pPr>
              <w:spacing w:after="0" w:line="360" w:lineRule="auto"/>
              <w:jc w:val="both"/>
              <w:rPr>
                <w:rFonts w:ascii="Times New Roman" w:hAnsi="Times New Roman" w:cs="Times New Roman"/>
                <w:lang w:val="ro-RO" w:eastAsia="ro-RO"/>
              </w:rPr>
            </w:pPr>
            <w:r w:rsidRPr="00145AE8">
              <w:rPr>
                <w:rFonts w:ascii="Times New Roman" w:hAnsi="Times New Roman" w:cs="Times New Roman"/>
                <w:lang w:val="ro-RO" w:eastAsia="ro-RO"/>
              </w:rPr>
              <w:t>Data</w:t>
            </w:r>
          </w:p>
        </w:tc>
        <w:tc>
          <w:tcPr>
            <w:tcW w:w="6922" w:type="dxa"/>
            <w:shd w:val="clear" w:color="auto" w:fill="auto"/>
          </w:tcPr>
          <w:p w:rsidR="00145AE8" w:rsidRPr="00145AE8" w:rsidRDefault="00145AE8" w:rsidP="00145AE8">
            <w:pPr>
              <w:spacing w:after="0" w:line="360" w:lineRule="auto"/>
              <w:jc w:val="both"/>
              <w:rPr>
                <w:rFonts w:ascii="Times New Roman" w:hAnsi="Times New Roman" w:cs="Times New Roman"/>
                <w:lang w:val="ro-RO" w:eastAsia="ro-RO"/>
              </w:rPr>
            </w:pPr>
          </w:p>
        </w:tc>
      </w:tr>
    </w:tbl>
    <w:p w:rsidR="00145AE8" w:rsidRPr="00145AE8" w:rsidRDefault="00145AE8" w:rsidP="00145AE8">
      <w:pPr>
        <w:spacing w:after="0" w:line="240" w:lineRule="auto"/>
        <w:rPr>
          <w:rFonts w:ascii="Times New Roman" w:hAnsi="Times New Roman" w:cs="Times New Roman"/>
          <w:lang w:val="ro-RO" w:eastAsia="ro-RO"/>
        </w:rPr>
      </w:pPr>
    </w:p>
    <w:p w:rsidR="00145AE8" w:rsidRPr="00145AE8" w:rsidRDefault="00145AE8" w:rsidP="00145AE8">
      <w:pPr>
        <w:spacing w:after="0" w:line="240" w:lineRule="auto"/>
        <w:jc w:val="center"/>
        <w:rPr>
          <w:rFonts w:ascii="Times New Roman" w:hAnsi="Times New Roman" w:cs="Times New Roman"/>
          <w:lang w:val="ro-RO" w:eastAsia="ro-RO"/>
        </w:rPr>
      </w:pPr>
    </w:p>
    <w:p w:rsidR="00145AE8" w:rsidRDefault="00145AE8">
      <w:pPr>
        <w:rPr>
          <w:rFonts w:ascii="Times New Roman" w:hAnsi="Times New Roman" w:cs="Times New Roman"/>
          <w:b/>
          <w:sz w:val="24"/>
          <w:szCs w:val="24"/>
        </w:rPr>
      </w:pPr>
      <w:r>
        <w:rPr>
          <w:rFonts w:ascii="Times New Roman" w:hAnsi="Times New Roman" w:cs="Times New Roman"/>
          <w:b/>
          <w:sz w:val="24"/>
          <w:szCs w:val="24"/>
        </w:rPr>
        <w:br w:type="page"/>
      </w:r>
    </w:p>
    <w:p w:rsidR="00145AE8" w:rsidRPr="00145AE8" w:rsidRDefault="00145AE8" w:rsidP="00145AE8">
      <w:pPr>
        <w:spacing w:after="0" w:line="240" w:lineRule="auto"/>
        <w:jc w:val="both"/>
        <w:rPr>
          <w:rFonts w:ascii="Times New Roman" w:hAnsi="Times New Roman" w:cs="Times New Roman"/>
          <w:sz w:val="24"/>
          <w:szCs w:val="24"/>
          <w:lang w:val="ro-RO"/>
        </w:rPr>
      </w:pPr>
      <w:r w:rsidRPr="00145AE8">
        <w:rPr>
          <w:rFonts w:ascii="Times New Roman" w:hAnsi="Times New Roman" w:cs="Times New Roman"/>
          <w:sz w:val="24"/>
          <w:szCs w:val="24"/>
          <w:lang w:val="ro-RO"/>
        </w:rPr>
        <w:t>Schema de Granturi: Programul Național pentru Reducerea Abandonului Școlar</w:t>
      </w:r>
    </w:p>
    <w:p w:rsidR="00145AE8" w:rsidRPr="00145AE8" w:rsidRDefault="00145AE8" w:rsidP="00145AE8">
      <w:pPr>
        <w:spacing w:after="0" w:line="240" w:lineRule="auto"/>
        <w:jc w:val="both"/>
        <w:rPr>
          <w:rFonts w:ascii="Times New Roman" w:hAnsi="Times New Roman" w:cs="Times New Roman"/>
          <w:sz w:val="24"/>
          <w:szCs w:val="24"/>
          <w:lang w:val="ro-RO"/>
        </w:rPr>
      </w:pPr>
      <w:r w:rsidRPr="00145AE8">
        <w:rPr>
          <w:rFonts w:ascii="Times New Roman" w:hAnsi="Times New Roman" w:cs="Times New Roman"/>
          <w:sz w:val="24"/>
          <w:szCs w:val="24"/>
          <w:lang w:val="ro-RO"/>
        </w:rPr>
        <w:t>Beneficiar: Şcoala Gimnazială „Avram Iancu” Unirea</w:t>
      </w:r>
    </w:p>
    <w:p w:rsidR="00145AE8" w:rsidRPr="00145AE8" w:rsidRDefault="00145AE8" w:rsidP="00145AE8">
      <w:pPr>
        <w:spacing w:after="0" w:line="240" w:lineRule="auto"/>
        <w:jc w:val="both"/>
        <w:rPr>
          <w:rFonts w:ascii="Times New Roman" w:hAnsi="Times New Roman" w:cs="Times New Roman"/>
          <w:sz w:val="24"/>
          <w:szCs w:val="24"/>
          <w:lang w:val="ro-RO"/>
        </w:rPr>
      </w:pPr>
      <w:r w:rsidRPr="00145AE8">
        <w:rPr>
          <w:rFonts w:ascii="Times New Roman" w:hAnsi="Times New Roman" w:cs="Times New Roman"/>
          <w:sz w:val="24"/>
          <w:szCs w:val="24"/>
          <w:lang w:val="ro-RO"/>
        </w:rPr>
        <w:t>Titlul proiectului: PNRAS Şcoala Gimnazială „Avram Iancu” Unirea</w:t>
      </w:r>
    </w:p>
    <w:p w:rsidR="00145AE8" w:rsidRPr="00145AE8" w:rsidRDefault="00145AE8" w:rsidP="00145AE8">
      <w:pPr>
        <w:spacing w:after="0" w:line="240" w:lineRule="auto"/>
        <w:jc w:val="both"/>
        <w:rPr>
          <w:rFonts w:ascii="Times New Roman" w:hAnsi="Times New Roman" w:cs="Times New Roman"/>
          <w:i/>
          <w:sz w:val="24"/>
          <w:szCs w:val="24"/>
          <w:lang w:val="ro-RO"/>
        </w:rPr>
      </w:pPr>
      <w:r w:rsidRPr="00145AE8">
        <w:rPr>
          <w:rFonts w:ascii="Times New Roman" w:hAnsi="Times New Roman" w:cs="Times New Roman"/>
          <w:sz w:val="24"/>
          <w:szCs w:val="24"/>
          <w:lang w:val="ro-RO"/>
        </w:rPr>
        <w:t>Cod: F-PNRAS-1-2022-0109</w:t>
      </w:r>
    </w:p>
    <w:p w:rsidR="00145AE8" w:rsidRPr="00145AE8" w:rsidRDefault="00145AE8" w:rsidP="00145AE8">
      <w:pPr>
        <w:spacing w:after="0" w:line="240" w:lineRule="auto"/>
        <w:jc w:val="both"/>
        <w:rPr>
          <w:rFonts w:ascii="Times New Roman" w:hAnsi="Times New Roman" w:cs="Times New Roman"/>
          <w:sz w:val="24"/>
          <w:szCs w:val="24"/>
          <w:lang w:val="ro-RO"/>
        </w:rPr>
      </w:pPr>
      <w:r w:rsidRPr="00145AE8">
        <w:rPr>
          <w:rFonts w:ascii="Times New Roman" w:hAnsi="Times New Roman" w:cs="Times New Roman"/>
          <w:sz w:val="24"/>
          <w:szCs w:val="24"/>
          <w:lang w:val="ro-RO"/>
        </w:rPr>
        <w:t>Contract de finanțare nr. ISJ Alba/Nr. 6456/27.09.2022</w:t>
      </w:r>
    </w:p>
    <w:p w:rsidR="00145AE8" w:rsidRPr="00145AE8" w:rsidRDefault="00145AE8" w:rsidP="00145AE8">
      <w:pPr>
        <w:widowControl w:val="0"/>
        <w:pBdr>
          <w:top w:val="nil"/>
          <w:left w:val="nil"/>
          <w:bottom w:val="nil"/>
          <w:right w:val="nil"/>
          <w:between w:val="nil"/>
        </w:pBdr>
        <w:spacing w:after="0"/>
        <w:rPr>
          <w:rFonts w:ascii="Arial" w:eastAsia="Arial" w:hAnsi="Arial" w:cs="Arial"/>
          <w:lang w:val="ro-RO"/>
        </w:rPr>
      </w:pPr>
    </w:p>
    <w:p w:rsidR="00145AE8" w:rsidRPr="00145AE8" w:rsidRDefault="00145AE8" w:rsidP="00145AE8">
      <w:pPr>
        <w:widowControl w:val="0"/>
        <w:pBdr>
          <w:top w:val="nil"/>
          <w:left w:val="nil"/>
          <w:bottom w:val="nil"/>
          <w:right w:val="nil"/>
          <w:between w:val="nil"/>
        </w:pBdr>
        <w:spacing w:after="0"/>
        <w:rPr>
          <w:rFonts w:ascii="Arial" w:eastAsia="Arial" w:hAnsi="Arial" w:cs="Arial"/>
          <w:lang w:val="ro-RO"/>
        </w:rPr>
      </w:pPr>
    </w:p>
    <w:tbl>
      <w:tblPr>
        <w:tblW w:w="10771" w:type="dxa"/>
        <w:tblLayout w:type="fixed"/>
        <w:tblLook w:val="0000"/>
      </w:tblPr>
      <w:tblGrid>
        <w:gridCol w:w="2801"/>
        <w:gridCol w:w="280"/>
        <w:gridCol w:w="236"/>
        <w:gridCol w:w="280"/>
        <w:gridCol w:w="1208"/>
        <w:gridCol w:w="278"/>
        <w:gridCol w:w="904"/>
        <w:gridCol w:w="308"/>
        <w:gridCol w:w="276"/>
        <w:gridCol w:w="1211"/>
        <w:gridCol w:w="173"/>
        <w:gridCol w:w="104"/>
        <w:gridCol w:w="1225"/>
        <w:gridCol w:w="263"/>
        <w:gridCol w:w="1224"/>
      </w:tblGrid>
      <w:tr w:rsidR="00145AE8" w:rsidRPr="00145AE8" w:rsidTr="00F71765">
        <w:trPr>
          <w:cantSplit/>
          <w:trHeight w:val="425"/>
          <w:tblHeader/>
        </w:trPr>
        <w:tc>
          <w:tcPr>
            <w:tcW w:w="2834" w:type="dxa"/>
            <w:vMerge w:val="restart"/>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 xml:space="preserve"> </w:t>
            </w:r>
            <w:r w:rsidRPr="00145AE8">
              <w:rPr>
                <w:rFonts w:ascii="Arial Narrow" w:eastAsia="Arial Narrow" w:hAnsi="Arial Narrow" w:cs="Arial Narrow"/>
                <w:noProof/>
                <w:sz w:val="20"/>
                <w:szCs w:val="20"/>
              </w:rPr>
              <w:drawing>
                <wp:anchor distT="0" distB="0" distL="0" distR="0" simplePos="0" relativeHeight="251659264" behindDoc="0" locked="0" layoutInCell="1" allowOverlap="1">
                  <wp:simplePos x="0" y="0"/>
                  <wp:positionH relativeFrom="column">
                    <wp:posOffset>972185</wp:posOffset>
                  </wp:positionH>
                  <wp:positionV relativeFrom="paragraph">
                    <wp:posOffset>0</wp:posOffset>
                  </wp:positionV>
                  <wp:extent cx="828675" cy="455295"/>
                  <wp:effectExtent l="0" t="0" r="0" b="0"/>
                  <wp:wrapTopAndBottom distT="0" distB="0"/>
                  <wp:docPr id="1"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8"/>
                          <a:srcRect/>
                          <a:stretch>
                            <a:fillRect/>
                          </a:stretch>
                        </pic:blipFill>
                        <pic:spPr>
                          <a:xfrm>
                            <a:off x="0" y="0"/>
                            <a:ext cx="828675" cy="455295"/>
                          </a:xfrm>
                          <a:prstGeom prst="rect">
                            <a:avLst/>
                          </a:prstGeom>
                          <a:ln/>
                        </pic:spPr>
                      </pic:pic>
                    </a:graphicData>
                  </a:graphic>
                </wp:anchor>
              </w:drawing>
            </w:r>
          </w:p>
          <w:p w:rsidR="00145AE8" w:rsidRPr="00145AE8" w:rsidRDefault="00145AE8" w:rsidP="00145AE8">
            <w:pPr>
              <w:pBdr>
                <w:top w:val="nil"/>
                <w:left w:val="nil"/>
                <w:bottom w:val="nil"/>
                <w:right w:val="nil"/>
                <w:between w:val="nil"/>
              </w:pBdr>
              <w:spacing w:after="0" w:line="240" w:lineRule="auto"/>
              <w:ind w:right="113" w:hanging="2"/>
              <w:rPr>
                <w:rFonts w:ascii="Arial Narrow" w:eastAsia="Arial Narrow" w:hAnsi="Arial Narrow" w:cs="Arial Narrow"/>
                <w:color w:val="000000"/>
                <w:sz w:val="20"/>
                <w:szCs w:val="20"/>
                <w:lang w:val="ro-RO"/>
              </w:rPr>
            </w:pPr>
          </w:p>
        </w:tc>
        <w:tc>
          <w:tcPr>
            <w:tcW w:w="281" w:type="dxa"/>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c>
          <w:tcPr>
            <w:tcW w:w="7657" w:type="dxa"/>
            <w:gridSpan w:val="13"/>
            <w:vMerge w:val="restart"/>
          </w:tcPr>
          <w:p w:rsidR="00145AE8" w:rsidRPr="00145AE8" w:rsidRDefault="00145AE8" w:rsidP="00145AE8">
            <w:pPr>
              <w:pBdr>
                <w:top w:val="nil"/>
                <w:left w:val="nil"/>
                <w:bottom w:val="nil"/>
                <w:right w:val="nil"/>
                <w:between w:val="nil"/>
              </w:pBdr>
              <w:spacing w:after="0" w:line="240" w:lineRule="auto"/>
              <w:ind w:left="113" w:right="113"/>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ANEXA 3</w:t>
            </w:r>
          </w:p>
        </w:tc>
      </w:tr>
      <w:tr w:rsidR="00145AE8" w:rsidRPr="00145AE8" w:rsidTr="00F71765">
        <w:trPr>
          <w:cantSplit/>
          <w:trHeight w:val="425"/>
          <w:tblHeader/>
        </w:trPr>
        <w:tc>
          <w:tcPr>
            <w:tcW w:w="2834" w:type="dxa"/>
            <w:vMerge/>
          </w:tcPr>
          <w:p w:rsidR="00145AE8" w:rsidRPr="00145AE8" w:rsidRDefault="00145AE8" w:rsidP="00145AE8">
            <w:pPr>
              <w:widowControl w:val="0"/>
              <w:pBdr>
                <w:top w:val="nil"/>
                <w:left w:val="nil"/>
                <w:bottom w:val="nil"/>
                <w:right w:val="nil"/>
                <w:between w:val="nil"/>
              </w:pBdr>
              <w:spacing w:after="0"/>
              <w:ind w:hanging="2"/>
              <w:rPr>
                <w:rFonts w:ascii="Arial Narrow" w:eastAsia="Arial Narrow" w:hAnsi="Arial Narrow" w:cs="Arial Narrow"/>
                <w:color w:val="000000"/>
                <w:sz w:val="20"/>
                <w:szCs w:val="20"/>
                <w:lang w:val="ro-RO"/>
              </w:rPr>
            </w:pPr>
          </w:p>
        </w:tc>
        <w:tc>
          <w:tcPr>
            <w:tcW w:w="281" w:type="dxa"/>
            <w:tcBorders>
              <w:top w:val="single" w:sz="4" w:space="0" w:color="000000"/>
              <w:right w:val="single" w:sz="4" w:space="0" w:color="000000"/>
            </w:tcBorders>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c>
          <w:tcPr>
            <w:tcW w:w="7657" w:type="dxa"/>
            <w:gridSpan w:val="13"/>
            <w:vMerge/>
          </w:tcPr>
          <w:p w:rsidR="00145AE8" w:rsidRPr="00145AE8" w:rsidRDefault="00145AE8" w:rsidP="00145AE8">
            <w:pPr>
              <w:widowControl w:val="0"/>
              <w:pBdr>
                <w:top w:val="nil"/>
                <w:left w:val="nil"/>
                <w:bottom w:val="nil"/>
                <w:right w:val="nil"/>
                <w:between w:val="nil"/>
              </w:pBdr>
              <w:spacing w:after="0"/>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1" w:right="113" w:hanging="3"/>
              <w:jc w:val="right"/>
              <w:rPr>
                <w:rFonts w:ascii="Arial Narrow" w:eastAsia="Arial Narrow" w:hAnsi="Arial Narrow" w:cs="Arial Narrow"/>
                <w:b/>
                <w:color w:val="000000"/>
                <w:sz w:val="28"/>
                <w:szCs w:val="28"/>
                <w:lang w:val="ro-RO"/>
              </w:rPr>
            </w:pPr>
            <w:r w:rsidRPr="00145AE8">
              <w:rPr>
                <w:rFonts w:ascii="Arial Narrow" w:eastAsia="Arial Narrow" w:hAnsi="Arial Narrow" w:cs="Arial Narrow"/>
                <w:b/>
                <w:color w:val="000000"/>
                <w:sz w:val="28"/>
                <w:szCs w:val="28"/>
                <w:lang w:val="ro-RO"/>
              </w:rPr>
              <w:t xml:space="preserve">Curriculum vitae </w:t>
            </w:r>
          </w:p>
          <w:p w:rsidR="00145AE8" w:rsidRPr="00145AE8" w:rsidRDefault="00145AE8" w:rsidP="00145AE8">
            <w:pPr>
              <w:pBdr>
                <w:top w:val="nil"/>
                <w:left w:val="nil"/>
                <w:bottom w:val="nil"/>
                <w:right w:val="nil"/>
                <w:between w:val="nil"/>
              </w:pBdr>
              <w:spacing w:after="0" w:line="240" w:lineRule="auto"/>
              <w:ind w:left="113" w:right="113"/>
              <w:jc w:val="right"/>
              <w:rPr>
                <w:rFonts w:ascii="Arial Narrow" w:eastAsia="Arial Narrow" w:hAnsi="Arial Narrow" w:cs="Arial Narrow"/>
                <w:b/>
                <w:color w:val="000000"/>
                <w:sz w:val="28"/>
                <w:szCs w:val="28"/>
                <w:lang w:val="ro-RO"/>
              </w:rPr>
            </w:pPr>
            <w:r w:rsidRPr="00145AE8">
              <w:rPr>
                <w:rFonts w:ascii="Arial Narrow" w:eastAsia="Arial Narrow" w:hAnsi="Arial Narrow" w:cs="Arial Narrow"/>
                <w:b/>
                <w:color w:val="000000"/>
                <w:sz w:val="28"/>
                <w:szCs w:val="28"/>
                <w:lang w:val="ro-RO"/>
              </w:rPr>
              <w:t xml:space="preserve">Europass </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lang w:val="ro-RO"/>
              </w:rPr>
              <w:t xml:space="preserve">Inseraţi fotografia. </w:t>
            </w:r>
            <w:r w:rsidRPr="00145AE8">
              <w:rPr>
                <w:rFonts w:ascii="Arial Narrow" w:eastAsia="Arial Narrow" w:hAnsi="Arial Narrow" w:cs="Arial Narrow"/>
                <w:color w:val="000000"/>
                <w:sz w:val="20"/>
                <w:szCs w:val="20"/>
                <w:lang w:val="ro-RO"/>
              </w:rPr>
              <w:t>(rubrică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b/>
                <w:color w:val="000000"/>
                <w:sz w:val="24"/>
                <w:szCs w:val="24"/>
                <w:lang w:val="ro-RO"/>
              </w:rPr>
            </w:pPr>
            <w:r w:rsidRPr="00145AE8">
              <w:rPr>
                <w:rFonts w:ascii="Arial Narrow" w:eastAsia="Arial Narrow" w:hAnsi="Arial Narrow" w:cs="Arial Narrow"/>
                <w:b/>
                <w:color w:val="000000"/>
                <w:sz w:val="24"/>
                <w:szCs w:val="24"/>
                <w:lang w:val="ro-RO"/>
              </w:rPr>
              <w:t>Informaţii personale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Nume / Prenume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b/>
                <w:color w:val="000000"/>
                <w:sz w:val="24"/>
                <w:szCs w:val="24"/>
                <w:lang w:val="ro-RO"/>
              </w:rPr>
              <w:t xml:space="preserve">Nume, Prenume </w:t>
            </w:r>
            <w:r w:rsidRPr="00145AE8">
              <w:rPr>
                <w:rFonts w:ascii="Arial Narrow" w:eastAsia="Arial Narrow" w:hAnsi="Arial Narrow" w:cs="Arial Narrow"/>
                <w:color w:val="000000"/>
                <w:sz w:val="20"/>
                <w:szCs w:val="20"/>
                <w:lang w:val="ro-RO"/>
              </w:rPr>
              <w:t>(rubrică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Adresă(e)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Număr imobil, nume stradă, cod poştal, localitate, ţară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Telefon(oane)</w:t>
            </w:r>
          </w:p>
        </w:tc>
        <w:tc>
          <w:tcPr>
            <w:tcW w:w="2834" w:type="dxa"/>
            <w:gridSpan w:val="5"/>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(rubrică facultativă, vezi instrucţiunile)</w:t>
            </w:r>
          </w:p>
        </w:tc>
        <w:tc>
          <w:tcPr>
            <w:tcW w:w="1983" w:type="dxa"/>
            <w:gridSpan w:val="4"/>
          </w:tcPr>
          <w:p w:rsidR="00145AE8" w:rsidRPr="00145AE8" w:rsidRDefault="00145AE8" w:rsidP="00145AE8">
            <w:pPr>
              <w:pBdr>
                <w:top w:val="nil"/>
                <w:left w:val="nil"/>
                <w:bottom w:val="nil"/>
                <w:right w:val="nil"/>
                <w:between w:val="nil"/>
              </w:pBdr>
              <w:spacing w:after="0" w:line="240" w:lineRule="auto"/>
              <w:ind w:left="113" w:right="113"/>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Mobil:</w:t>
            </w:r>
          </w:p>
        </w:tc>
        <w:tc>
          <w:tcPr>
            <w:tcW w:w="2840" w:type="dxa"/>
            <w:gridSpan w:val="4"/>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Fax(uri)</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E-mail(uri)</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Naţionalitate(-tăţi)</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Data naşterii</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Sex</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b/>
                <w:color w:val="000000"/>
                <w:sz w:val="24"/>
                <w:szCs w:val="24"/>
                <w:lang w:val="ro-RO"/>
              </w:rPr>
            </w:pPr>
            <w:r w:rsidRPr="00145AE8">
              <w:rPr>
                <w:rFonts w:ascii="Arial Narrow" w:eastAsia="Arial Narrow" w:hAnsi="Arial Narrow" w:cs="Arial Narrow"/>
                <w:b/>
                <w:color w:val="000000"/>
                <w:sz w:val="24"/>
                <w:szCs w:val="24"/>
                <w:lang w:val="ro-RO"/>
              </w:rPr>
              <w:t>Locul de muncă vizat / Domeniul ocupaţional</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Times New Roman" w:hAnsi="Times New Roman" w:cs="Times New Roman"/>
                <w:i/>
                <w:lang w:val="ro-RO"/>
              </w:rPr>
            </w:pPr>
            <w:r w:rsidRPr="00145AE8">
              <w:rPr>
                <w:rFonts w:ascii="Arial Narrow" w:eastAsia="Arial Narrow" w:hAnsi="Arial Narrow" w:cs="Arial Narrow"/>
                <w:b/>
                <w:sz w:val="24"/>
                <w:szCs w:val="24"/>
                <w:lang w:val="ro-RO"/>
              </w:rPr>
              <w:t>Expert implementare activităţi î</w:t>
            </w:r>
            <w:r w:rsidRPr="00145AE8">
              <w:rPr>
                <w:rFonts w:ascii="Arial Narrow" w:eastAsia="Arial Narrow" w:hAnsi="Arial Narrow" w:cs="Arial Narrow"/>
                <w:b/>
                <w:color w:val="000000"/>
                <w:sz w:val="24"/>
                <w:szCs w:val="24"/>
                <w:lang w:val="ro-RO"/>
              </w:rPr>
              <w:t xml:space="preserve">n cadrul proiectului </w:t>
            </w:r>
            <w:r w:rsidRPr="00145AE8">
              <w:rPr>
                <w:rFonts w:ascii="Times New Roman" w:hAnsi="Times New Roman" w:cs="Times New Roman"/>
                <w:b/>
                <w:color w:val="000000"/>
                <w:sz w:val="24"/>
                <w:szCs w:val="24"/>
                <w:lang w:val="ro-RO"/>
              </w:rPr>
              <w:t xml:space="preserve"> P</w:t>
            </w:r>
            <w:r w:rsidRPr="00145AE8">
              <w:rPr>
                <w:rFonts w:ascii="Times New Roman" w:hAnsi="Times New Roman" w:cs="Times New Roman"/>
                <w:b/>
                <w:lang w:val="ro-RO"/>
              </w:rPr>
              <w:t>NRAS Școala Gimnazială ”Avram Iancu” Unirea, cod</w:t>
            </w:r>
            <w:r w:rsidRPr="00145AE8">
              <w:rPr>
                <w:rFonts w:ascii="Times New Roman" w:hAnsi="Times New Roman" w:cs="Times New Roman"/>
                <w:lang w:val="ro-RO"/>
              </w:rPr>
              <w:t xml:space="preserve"> </w:t>
            </w:r>
            <w:r w:rsidRPr="00145AE8">
              <w:rPr>
                <w:rFonts w:ascii="Times New Roman" w:hAnsi="Times New Roman" w:cs="Times New Roman"/>
                <w:b/>
                <w:sz w:val="24"/>
                <w:szCs w:val="24"/>
                <w:lang w:val="ro-RO"/>
              </w:rPr>
              <w:t>F-PNRAS-1-2022-0109, Contract de finanțare nr. ISJ Alba/Nr. 6456/27.09.2022</w:t>
            </w:r>
          </w:p>
          <w:p w:rsidR="00145AE8" w:rsidRPr="00145AE8" w:rsidRDefault="00145AE8" w:rsidP="00145AE8">
            <w:pPr>
              <w:tabs>
                <w:tab w:val="center" w:pos="4680"/>
                <w:tab w:val="right" w:pos="9360"/>
              </w:tabs>
              <w:spacing w:after="0" w:line="240" w:lineRule="auto"/>
              <w:jc w:val="center"/>
              <w:rPr>
                <w:rFonts w:ascii="Times New Roman" w:hAnsi="Times New Roman" w:cs="Times New Roman"/>
                <w:b/>
                <w:lang w:val="ro-RO"/>
              </w:rPr>
            </w:pPr>
          </w:p>
          <w:p w:rsidR="00145AE8" w:rsidRPr="00145AE8" w:rsidRDefault="00145AE8" w:rsidP="00145AE8">
            <w:pPr>
              <w:pBdr>
                <w:top w:val="nil"/>
                <w:left w:val="nil"/>
                <w:bottom w:val="nil"/>
                <w:right w:val="nil"/>
                <w:between w:val="nil"/>
              </w:pBdr>
              <w:spacing w:after="0" w:line="240" w:lineRule="auto"/>
              <w:ind w:left="113" w:right="113"/>
              <w:rPr>
                <w:rFonts w:ascii="Times New Roman" w:hAnsi="Times New Roman" w:cs="Times New Roman"/>
                <w:b/>
                <w:sz w:val="24"/>
                <w:szCs w:val="2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b/>
                <w:color w:val="000000"/>
                <w:sz w:val="24"/>
                <w:szCs w:val="24"/>
                <w:lang w:val="ro-RO"/>
              </w:rPr>
            </w:pPr>
            <w:r w:rsidRPr="00145AE8">
              <w:rPr>
                <w:rFonts w:ascii="Arial Narrow" w:eastAsia="Arial Narrow" w:hAnsi="Arial Narrow" w:cs="Arial Narrow"/>
                <w:b/>
                <w:color w:val="000000"/>
                <w:sz w:val="24"/>
                <w:szCs w:val="24"/>
                <w:lang w:val="ro-RO"/>
              </w:rPr>
              <w:t>Experienţa profesională</w:t>
            </w:r>
          </w:p>
        </w:tc>
        <w:tc>
          <w:tcPr>
            <w:tcW w:w="7657" w:type="dxa"/>
            <w:gridSpan w:val="13"/>
          </w:tcPr>
          <w:p w:rsidR="00145AE8" w:rsidRPr="00145AE8" w:rsidRDefault="00145AE8" w:rsidP="00145AE8">
            <w:pPr>
              <w:pBdr>
                <w:top w:val="nil"/>
                <w:left w:val="nil"/>
                <w:bottom w:val="nil"/>
                <w:right w:val="nil"/>
                <w:between w:val="nil"/>
              </w:pBdr>
              <w:spacing w:after="0" w:line="240" w:lineRule="auto"/>
              <w:ind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Perioada</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Menţionaţi separat fiecare experienţă profesională relevantă, începând cu cea mai recentă dintre acestea.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Funcţia sau postul ocupat</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Activităţi şi responsabilităţi principale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Numele şi adresa angajatorului</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Tipul activităţii sau sectorul de activitate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b/>
                <w:color w:val="000000"/>
                <w:sz w:val="24"/>
                <w:szCs w:val="24"/>
                <w:lang w:val="ro-RO"/>
              </w:rPr>
            </w:pPr>
            <w:r w:rsidRPr="00145AE8">
              <w:rPr>
                <w:rFonts w:ascii="Arial Narrow" w:eastAsia="Arial Narrow" w:hAnsi="Arial Narrow" w:cs="Arial Narrow"/>
                <w:b/>
                <w:color w:val="000000"/>
                <w:sz w:val="24"/>
                <w:szCs w:val="24"/>
                <w:lang w:val="ro-RO"/>
              </w:rPr>
              <w:t>Educaţie şi formare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Perioada</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Menţionaţi separat fiecare forma de învăţământ şi program de formare profesională absolvite, începând cu cel mai recent.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Calificarea / diploma obţinută</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Disciplinele principale studiate / competenţe profesionale dobândite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Numele şi tipul instituţiei de învăţământ / furnizorului de formare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Nivelul în clasificarea naţională sau internaţională</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b/>
                <w:color w:val="000000"/>
                <w:sz w:val="24"/>
                <w:szCs w:val="24"/>
                <w:lang w:val="ro-RO"/>
              </w:rPr>
            </w:pPr>
            <w:r w:rsidRPr="00145AE8">
              <w:rPr>
                <w:rFonts w:ascii="Arial Narrow" w:eastAsia="Arial Narrow" w:hAnsi="Arial Narrow" w:cs="Arial Narrow"/>
                <w:b/>
                <w:color w:val="000000"/>
                <w:sz w:val="24"/>
                <w:szCs w:val="24"/>
                <w:lang w:val="ro-RO"/>
              </w:rPr>
              <w:t>Aptitudini şi competenţe personale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Limba(i) maternă(e)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b/>
                <w:color w:val="000000"/>
                <w:sz w:val="20"/>
                <w:szCs w:val="20"/>
                <w:lang w:val="ro-RO"/>
              </w:rPr>
              <w:t xml:space="preserve">Precizaţi limba(ile) maternă(e) </w:t>
            </w:r>
            <w:r w:rsidRPr="00145AE8">
              <w:rPr>
                <w:rFonts w:ascii="Arial Narrow" w:eastAsia="Arial Narrow" w:hAnsi="Arial Narrow" w:cs="Arial Narrow"/>
                <w:color w:val="000000"/>
                <w:sz w:val="20"/>
                <w:szCs w:val="20"/>
                <w:lang w:val="ro-RO"/>
              </w:rPr>
              <w:t>(dacă este cazul specificaţi a doua limbă maternă,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Limba(i) străină(e) cunoscută(e)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b/>
                <w:color w:val="000000"/>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Autoevaluare</w:t>
            </w:r>
          </w:p>
        </w:tc>
        <w:tc>
          <w:tcPr>
            <w:tcW w:w="141" w:type="dxa"/>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c>
          <w:tcPr>
            <w:tcW w:w="3004" w:type="dxa"/>
            <w:gridSpan w:val="5"/>
            <w:tcBorders>
              <w:top w:val="single" w:sz="4" w:space="0" w:color="000000"/>
              <w:left w:val="single" w:sz="4" w:space="0" w:color="000000"/>
              <w:bottom w:val="single" w:sz="4" w:space="0" w:color="000000"/>
            </w:tcBorders>
          </w:tcPr>
          <w:p w:rsidR="00145AE8" w:rsidRPr="00145AE8" w:rsidRDefault="00145AE8" w:rsidP="00145AE8">
            <w:pPr>
              <w:pBdr>
                <w:top w:val="nil"/>
                <w:left w:val="nil"/>
                <w:bottom w:val="nil"/>
                <w:right w:val="nil"/>
                <w:between w:val="nil"/>
              </w:pBdr>
              <w:spacing w:after="0" w:line="240" w:lineRule="auto"/>
              <w:ind w:left="57" w:right="57"/>
              <w:jc w:val="center"/>
              <w:rPr>
                <w:rFonts w:ascii="Arial Narrow" w:eastAsia="Arial Narrow" w:hAnsi="Arial Narrow" w:cs="Arial Narrow"/>
                <w:b/>
                <w:color w:val="000000"/>
                <w:lang w:val="ro-RO"/>
              </w:rPr>
            </w:pPr>
            <w:r w:rsidRPr="00145AE8">
              <w:rPr>
                <w:rFonts w:ascii="Arial Narrow" w:eastAsia="Arial Narrow" w:hAnsi="Arial Narrow" w:cs="Arial Narrow"/>
                <w:b/>
                <w:color w:val="000000"/>
                <w:lang w:val="ro-RO"/>
              </w:rPr>
              <w:t>Înţelegere</w:t>
            </w:r>
          </w:p>
        </w:tc>
        <w:tc>
          <w:tcPr>
            <w:tcW w:w="3013" w:type="dxa"/>
            <w:gridSpan w:val="5"/>
            <w:tcBorders>
              <w:top w:val="single" w:sz="4" w:space="0" w:color="000000"/>
              <w:left w:val="single" w:sz="4" w:space="0" w:color="000000"/>
              <w:bottom w:val="single" w:sz="4" w:space="0" w:color="000000"/>
            </w:tcBorders>
          </w:tcPr>
          <w:p w:rsidR="00145AE8" w:rsidRPr="00145AE8" w:rsidRDefault="00145AE8" w:rsidP="00145AE8">
            <w:pPr>
              <w:pBdr>
                <w:top w:val="nil"/>
                <w:left w:val="nil"/>
                <w:bottom w:val="nil"/>
                <w:right w:val="nil"/>
                <w:between w:val="nil"/>
              </w:pBdr>
              <w:spacing w:after="0" w:line="240" w:lineRule="auto"/>
              <w:ind w:left="57" w:right="57"/>
              <w:jc w:val="center"/>
              <w:rPr>
                <w:rFonts w:ascii="Arial Narrow" w:eastAsia="Arial Narrow" w:hAnsi="Arial Narrow" w:cs="Arial Narrow"/>
                <w:b/>
                <w:color w:val="000000"/>
                <w:lang w:val="ro-RO"/>
              </w:rPr>
            </w:pPr>
            <w:r w:rsidRPr="00145AE8">
              <w:rPr>
                <w:rFonts w:ascii="Arial Narrow" w:eastAsia="Arial Narrow" w:hAnsi="Arial Narrow" w:cs="Arial Narrow"/>
                <w:b/>
                <w:color w:val="000000"/>
                <w:lang w:val="ro-RO"/>
              </w:rPr>
              <w:t>Vorbire</w:t>
            </w:r>
          </w:p>
        </w:tc>
        <w:tc>
          <w:tcPr>
            <w:tcW w:w="1499" w:type="dxa"/>
            <w:gridSpan w:val="2"/>
            <w:tcBorders>
              <w:top w:val="single" w:sz="4" w:space="0" w:color="000000"/>
              <w:left w:val="single" w:sz="4" w:space="0" w:color="000000"/>
              <w:bottom w:val="single" w:sz="4" w:space="0" w:color="000000"/>
              <w:right w:val="single" w:sz="4" w:space="0" w:color="000000"/>
            </w:tcBorders>
          </w:tcPr>
          <w:p w:rsidR="00145AE8" w:rsidRPr="00145AE8" w:rsidRDefault="00145AE8" w:rsidP="00145AE8">
            <w:pPr>
              <w:pBdr>
                <w:top w:val="nil"/>
                <w:left w:val="nil"/>
                <w:bottom w:val="nil"/>
                <w:right w:val="nil"/>
                <w:between w:val="nil"/>
              </w:pBdr>
              <w:spacing w:after="0" w:line="240" w:lineRule="auto"/>
              <w:ind w:left="57" w:right="57"/>
              <w:jc w:val="center"/>
              <w:rPr>
                <w:rFonts w:ascii="Arial Narrow" w:eastAsia="Arial Narrow" w:hAnsi="Arial Narrow" w:cs="Arial Narrow"/>
                <w:b/>
                <w:color w:val="000000"/>
                <w:lang w:val="ro-RO"/>
              </w:rPr>
            </w:pPr>
            <w:r w:rsidRPr="00145AE8">
              <w:rPr>
                <w:rFonts w:ascii="Arial Narrow" w:eastAsia="Arial Narrow" w:hAnsi="Arial Narrow" w:cs="Arial Narrow"/>
                <w:b/>
                <w:color w:val="000000"/>
                <w:lang w:val="ro-RO"/>
              </w:rPr>
              <w:t>Scriere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i/>
                <w:color w:val="000000"/>
                <w:sz w:val="20"/>
                <w:szCs w:val="20"/>
                <w:lang w:val="ro-RO"/>
              </w:rPr>
            </w:pPr>
            <w:r w:rsidRPr="00145AE8">
              <w:rPr>
                <w:rFonts w:ascii="Arial Narrow" w:eastAsia="Arial Narrow" w:hAnsi="Arial Narrow" w:cs="Arial Narrow"/>
                <w:i/>
                <w:color w:val="000000"/>
                <w:sz w:val="20"/>
                <w:szCs w:val="20"/>
                <w:lang w:val="ro-RO"/>
              </w:rPr>
              <w:t>Nivel european (*)</w:t>
            </w:r>
          </w:p>
        </w:tc>
        <w:tc>
          <w:tcPr>
            <w:tcW w:w="141" w:type="dxa"/>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c>
          <w:tcPr>
            <w:tcW w:w="1501" w:type="dxa"/>
            <w:gridSpan w:val="2"/>
            <w:tcBorders>
              <w:left w:val="single" w:sz="4" w:space="0" w:color="000000"/>
              <w:bottom w:val="single" w:sz="4" w:space="0" w:color="000000"/>
            </w:tcBorders>
          </w:tcPr>
          <w:p w:rsidR="00145AE8" w:rsidRPr="00145AE8" w:rsidRDefault="00145AE8" w:rsidP="00145AE8">
            <w:pPr>
              <w:pBdr>
                <w:top w:val="nil"/>
                <w:left w:val="nil"/>
                <w:bottom w:val="nil"/>
                <w:right w:val="nil"/>
                <w:between w:val="nil"/>
              </w:pBdr>
              <w:spacing w:after="0" w:line="240" w:lineRule="auto"/>
              <w:ind w:left="57" w:right="57"/>
              <w:jc w:val="center"/>
              <w:rPr>
                <w:rFonts w:ascii="Arial Narrow" w:eastAsia="Arial Narrow" w:hAnsi="Arial Narrow" w:cs="Arial Narrow"/>
                <w:color w:val="000000"/>
                <w:sz w:val="18"/>
                <w:szCs w:val="18"/>
                <w:lang w:val="ro-RO"/>
              </w:rPr>
            </w:pPr>
            <w:r w:rsidRPr="00145AE8">
              <w:rPr>
                <w:rFonts w:ascii="Arial Narrow" w:eastAsia="Arial Narrow" w:hAnsi="Arial Narrow" w:cs="Arial Narrow"/>
                <w:color w:val="000000"/>
                <w:sz w:val="18"/>
                <w:szCs w:val="18"/>
                <w:lang w:val="ro-RO"/>
              </w:rPr>
              <w:t>Ascultare</w:t>
            </w:r>
          </w:p>
        </w:tc>
        <w:tc>
          <w:tcPr>
            <w:tcW w:w="1503" w:type="dxa"/>
            <w:gridSpan w:val="3"/>
            <w:tcBorders>
              <w:left w:val="single" w:sz="4" w:space="0" w:color="000000"/>
              <w:bottom w:val="single" w:sz="4" w:space="0" w:color="000000"/>
            </w:tcBorders>
          </w:tcPr>
          <w:p w:rsidR="00145AE8" w:rsidRPr="00145AE8" w:rsidRDefault="00145AE8" w:rsidP="00145AE8">
            <w:pPr>
              <w:pBdr>
                <w:top w:val="nil"/>
                <w:left w:val="nil"/>
                <w:bottom w:val="nil"/>
                <w:right w:val="nil"/>
                <w:between w:val="nil"/>
              </w:pBdr>
              <w:spacing w:after="0" w:line="240" w:lineRule="auto"/>
              <w:ind w:left="57" w:right="57"/>
              <w:jc w:val="center"/>
              <w:rPr>
                <w:rFonts w:ascii="Arial Narrow" w:eastAsia="Arial Narrow" w:hAnsi="Arial Narrow" w:cs="Arial Narrow"/>
                <w:color w:val="000000"/>
                <w:sz w:val="18"/>
                <w:szCs w:val="18"/>
                <w:lang w:val="ro-RO"/>
              </w:rPr>
            </w:pPr>
            <w:r w:rsidRPr="00145AE8">
              <w:rPr>
                <w:rFonts w:ascii="Arial Narrow" w:eastAsia="Arial Narrow" w:hAnsi="Arial Narrow" w:cs="Arial Narrow"/>
                <w:color w:val="000000"/>
                <w:sz w:val="18"/>
                <w:szCs w:val="18"/>
                <w:lang w:val="ro-RO"/>
              </w:rPr>
              <w:t>Citire</w:t>
            </w:r>
          </w:p>
        </w:tc>
        <w:tc>
          <w:tcPr>
            <w:tcW w:w="1499" w:type="dxa"/>
            <w:gridSpan w:val="2"/>
            <w:tcBorders>
              <w:left w:val="single" w:sz="4" w:space="0" w:color="000000"/>
              <w:bottom w:val="single" w:sz="4" w:space="0" w:color="000000"/>
            </w:tcBorders>
          </w:tcPr>
          <w:p w:rsidR="00145AE8" w:rsidRPr="00145AE8" w:rsidRDefault="00145AE8" w:rsidP="00145AE8">
            <w:pPr>
              <w:pBdr>
                <w:top w:val="nil"/>
                <w:left w:val="nil"/>
                <w:bottom w:val="nil"/>
                <w:right w:val="nil"/>
                <w:between w:val="nil"/>
              </w:pBdr>
              <w:spacing w:after="0" w:line="240" w:lineRule="auto"/>
              <w:ind w:left="57" w:right="57"/>
              <w:jc w:val="center"/>
              <w:rPr>
                <w:rFonts w:ascii="Arial Narrow" w:eastAsia="Arial Narrow" w:hAnsi="Arial Narrow" w:cs="Arial Narrow"/>
                <w:color w:val="000000"/>
                <w:sz w:val="18"/>
                <w:szCs w:val="18"/>
                <w:lang w:val="ro-RO"/>
              </w:rPr>
            </w:pPr>
            <w:r w:rsidRPr="00145AE8">
              <w:rPr>
                <w:rFonts w:ascii="Arial Narrow" w:eastAsia="Arial Narrow" w:hAnsi="Arial Narrow" w:cs="Arial Narrow"/>
                <w:color w:val="000000"/>
                <w:sz w:val="18"/>
                <w:szCs w:val="18"/>
                <w:lang w:val="ro-RO"/>
              </w:rPr>
              <w:t>Participare la conversaţie</w:t>
            </w:r>
          </w:p>
        </w:tc>
        <w:tc>
          <w:tcPr>
            <w:tcW w:w="1514" w:type="dxa"/>
            <w:gridSpan w:val="3"/>
            <w:tcBorders>
              <w:left w:val="single" w:sz="4" w:space="0" w:color="000000"/>
              <w:bottom w:val="single" w:sz="4" w:space="0" w:color="000000"/>
            </w:tcBorders>
          </w:tcPr>
          <w:p w:rsidR="00145AE8" w:rsidRPr="00145AE8" w:rsidRDefault="00145AE8" w:rsidP="00145AE8">
            <w:pPr>
              <w:pBdr>
                <w:top w:val="nil"/>
                <w:left w:val="nil"/>
                <w:bottom w:val="nil"/>
                <w:right w:val="nil"/>
                <w:between w:val="nil"/>
              </w:pBdr>
              <w:spacing w:after="0" w:line="240" w:lineRule="auto"/>
              <w:ind w:left="57" w:right="57"/>
              <w:jc w:val="center"/>
              <w:rPr>
                <w:rFonts w:ascii="Arial Narrow" w:eastAsia="Arial Narrow" w:hAnsi="Arial Narrow" w:cs="Arial Narrow"/>
                <w:color w:val="000000"/>
                <w:sz w:val="18"/>
                <w:szCs w:val="18"/>
                <w:lang w:val="ro-RO"/>
              </w:rPr>
            </w:pPr>
            <w:r w:rsidRPr="00145AE8">
              <w:rPr>
                <w:rFonts w:ascii="Arial Narrow" w:eastAsia="Arial Narrow" w:hAnsi="Arial Narrow" w:cs="Arial Narrow"/>
                <w:color w:val="000000"/>
                <w:sz w:val="18"/>
                <w:szCs w:val="18"/>
                <w:lang w:val="ro-RO"/>
              </w:rPr>
              <w:t>Discurs oral</w:t>
            </w:r>
          </w:p>
        </w:tc>
        <w:tc>
          <w:tcPr>
            <w:tcW w:w="1499" w:type="dxa"/>
            <w:gridSpan w:val="2"/>
            <w:tcBorders>
              <w:left w:val="single" w:sz="4" w:space="0" w:color="000000"/>
              <w:bottom w:val="single" w:sz="4" w:space="0" w:color="000000"/>
              <w:right w:val="single" w:sz="4" w:space="0" w:color="000000"/>
            </w:tcBorders>
          </w:tcPr>
          <w:p w:rsidR="00145AE8" w:rsidRPr="00145AE8" w:rsidRDefault="00145AE8" w:rsidP="00145AE8">
            <w:pPr>
              <w:pBdr>
                <w:top w:val="nil"/>
                <w:left w:val="nil"/>
                <w:bottom w:val="nil"/>
                <w:right w:val="nil"/>
                <w:between w:val="nil"/>
              </w:pBdr>
              <w:spacing w:after="0" w:line="240" w:lineRule="auto"/>
              <w:jc w:val="center"/>
              <w:rPr>
                <w:rFonts w:ascii="Arial Narrow" w:eastAsia="Arial Narrow" w:hAnsi="Arial Narrow" w:cs="Arial Narrow"/>
                <w:color w:val="000000"/>
                <w:sz w:val="18"/>
                <w:szCs w:val="18"/>
                <w:lang w:val="ro-RO"/>
              </w:rPr>
            </w:pPr>
            <w:r w:rsidRPr="00145AE8">
              <w:rPr>
                <w:rFonts w:ascii="Arial Narrow" w:eastAsia="Arial Narrow" w:hAnsi="Arial Narrow" w:cs="Arial Narrow"/>
                <w:color w:val="000000"/>
                <w:sz w:val="18"/>
                <w:szCs w:val="18"/>
                <w:lang w:val="ro-RO"/>
              </w:rPr>
              <w:t>Exprimare scrisă</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b/>
                <w:color w:val="000000"/>
                <w:lang w:val="ro-RO"/>
              </w:rPr>
            </w:pPr>
            <w:r w:rsidRPr="00145AE8">
              <w:rPr>
                <w:rFonts w:ascii="Arial Narrow" w:eastAsia="Arial Narrow" w:hAnsi="Arial Narrow" w:cs="Arial Narrow"/>
                <w:b/>
                <w:color w:val="000000"/>
                <w:lang w:val="ro-RO"/>
              </w:rPr>
              <w:t>Limba</w:t>
            </w:r>
          </w:p>
        </w:tc>
        <w:tc>
          <w:tcPr>
            <w:tcW w:w="141" w:type="dxa"/>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c>
          <w:tcPr>
            <w:tcW w:w="281" w:type="dxa"/>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20" w:type="dxa"/>
            <w:tcBorders>
              <w:bottom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279" w:type="dxa"/>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24" w:type="dxa"/>
            <w:gridSpan w:val="2"/>
            <w:tcBorders>
              <w:bottom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276" w:type="dxa"/>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23" w:type="dxa"/>
            <w:tcBorders>
              <w:bottom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277" w:type="dxa"/>
            <w:gridSpan w:val="2"/>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37" w:type="dxa"/>
            <w:tcBorders>
              <w:bottom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263" w:type="dxa"/>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36" w:type="dxa"/>
            <w:tcBorders>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b/>
                <w:color w:val="000000"/>
                <w:lang w:val="ro-RO"/>
              </w:rPr>
            </w:pPr>
            <w:r w:rsidRPr="00145AE8">
              <w:rPr>
                <w:rFonts w:ascii="Arial Narrow" w:eastAsia="Arial Narrow" w:hAnsi="Arial Narrow" w:cs="Arial Narrow"/>
                <w:b/>
                <w:color w:val="000000"/>
                <w:lang w:val="ro-RO"/>
              </w:rPr>
              <w:t>Limba</w:t>
            </w:r>
          </w:p>
        </w:tc>
        <w:tc>
          <w:tcPr>
            <w:tcW w:w="141" w:type="dxa"/>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tc>
        <w:tc>
          <w:tcPr>
            <w:tcW w:w="281" w:type="dxa"/>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20" w:type="dxa"/>
            <w:tcBorders>
              <w:bottom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279" w:type="dxa"/>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24" w:type="dxa"/>
            <w:gridSpan w:val="2"/>
            <w:tcBorders>
              <w:bottom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276" w:type="dxa"/>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23" w:type="dxa"/>
            <w:tcBorders>
              <w:bottom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277" w:type="dxa"/>
            <w:gridSpan w:val="2"/>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37" w:type="dxa"/>
            <w:tcBorders>
              <w:bottom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263" w:type="dxa"/>
            <w:tcBorders>
              <w:left w:val="single" w:sz="4" w:space="0" w:color="000000"/>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c>
          <w:tcPr>
            <w:tcW w:w="1236" w:type="dxa"/>
            <w:tcBorders>
              <w:bottom w:val="single" w:sz="4" w:space="0" w:color="000000"/>
              <w:right w:val="single" w:sz="4" w:space="0" w:color="000000"/>
            </w:tcBorders>
            <w:vAlign w:val="center"/>
          </w:tcPr>
          <w:p w:rsidR="00145AE8" w:rsidRPr="00145AE8" w:rsidRDefault="00145AE8" w:rsidP="00145AE8">
            <w:pPr>
              <w:pBdr>
                <w:top w:val="nil"/>
                <w:left w:val="nil"/>
                <w:bottom w:val="nil"/>
                <w:right w:val="nil"/>
                <w:between w:val="nil"/>
              </w:pBdr>
              <w:spacing w:after="0" w:line="240" w:lineRule="auto"/>
              <w:ind w:left="28"/>
              <w:jc w:val="center"/>
              <w:rPr>
                <w:rFonts w:ascii="Arial Narrow" w:eastAsia="Arial Narrow" w:hAnsi="Arial Narrow" w:cs="Arial Narrow"/>
                <w:color w:val="000000"/>
                <w:sz w:val="18"/>
                <w:szCs w:val="18"/>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rPr>
                <w:rFonts w:ascii="Arial Narrow" w:eastAsia="Arial Narrow" w:hAnsi="Arial Narrow" w:cs="Arial Narrow"/>
                <w:color w:val="000000"/>
                <w:sz w:val="20"/>
                <w:szCs w:val="20"/>
                <w:lang w:val="ro-RO"/>
              </w:rPr>
            </w:pPr>
          </w:p>
        </w:tc>
        <w:tc>
          <w:tcPr>
            <w:tcW w:w="7657" w:type="dxa"/>
            <w:gridSpan w:val="13"/>
            <w:tcMar>
              <w:top w:w="0" w:type="dxa"/>
              <w:bottom w:w="113" w:type="dxa"/>
            </w:tcMar>
          </w:tcPr>
          <w:p w:rsidR="00145AE8" w:rsidRPr="00145AE8" w:rsidRDefault="00145AE8" w:rsidP="00145AE8">
            <w:pPr>
              <w:pBdr>
                <w:top w:val="nil"/>
                <w:left w:val="nil"/>
                <w:bottom w:val="nil"/>
                <w:right w:val="nil"/>
                <w:between w:val="nil"/>
              </w:pBdr>
              <w:spacing w:after="0" w:line="240" w:lineRule="auto"/>
              <w:ind w:left="113"/>
              <w:rPr>
                <w:rFonts w:ascii="Arial Narrow" w:eastAsia="Arial Narrow" w:hAnsi="Arial Narrow" w:cs="Arial Narrow"/>
                <w:i/>
                <w:color w:val="000000"/>
                <w:sz w:val="18"/>
                <w:szCs w:val="18"/>
                <w:lang w:val="ro-RO"/>
              </w:rPr>
            </w:pPr>
            <w:r w:rsidRPr="00145AE8">
              <w:rPr>
                <w:rFonts w:ascii="Arial Narrow" w:eastAsia="Arial Narrow" w:hAnsi="Arial Narrow" w:cs="Arial Narrow"/>
                <w:i/>
                <w:color w:val="000000"/>
                <w:sz w:val="18"/>
                <w:szCs w:val="18"/>
                <w:lang w:val="ro-RO"/>
              </w:rPr>
              <w:t>(*) Nivelul Cadrului European Comun de Referinţă Pentru Limbi Străine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Competenţe şi abilităţi sociale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Descrieţi aceste competenţe şi indicaţi contextul în care au fost dobândite.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Competenţe şi aptitudini organizatorice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Descrieţi aceste competenţe şi indicaţi contextul în care au fost dobândite.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Competenţe şi aptitudini tehnice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Descrieţi aceste competenţe şi indicaţi contextul în care au fost dobândite.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Competenţe şi aptitudini de utilizare a calculatorului</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Descrieţi aceste competenţe şi indicaţi contextul în care au fost dobândite.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Competenţe şi aptitudini artistice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Descrieţi aceste competenţe şi indicaţi contextul în care au fost dobândite.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Alte competenţe şi aptitudini</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Descrieţi aceste competenţe şi indicaţi contextul în care au fost dobândite.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color w:val="000000"/>
                <w:lang w:val="ro-RO"/>
              </w:rPr>
            </w:pPr>
            <w:r w:rsidRPr="00145AE8">
              <w:rPr>
                <w:rFonts w:ascii="Arial Narrow" w:eastAsia="Arial Narrow" w:hAnsi="Arial Narrow" w:cs="Arial Narrow"/>
                <w:color w:val="000000"/>
                <w:lang w:val="ro-RO"/>
              </w:rPr>
              <w:t>Permis(e) de conducere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Menţionaţi dacă deţineţi un permis de conducere şi categoria.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b/>
                <w:color w:val="000000"/>
                <w:sz w:val="24"/>
                <w:szCs w:val="24"/>
                <w:lang w:val="ro-RO"/>
              </w:rPr>
            </w:pPr>
            <w:r w:rsidRPr="00145AE8">
              <w:rPr>
                <w:rFonts w:ascii="Arial Narrow" w:eastAsia="Arial Narrow" w:hAnsi="Arial Narrow" w:cs="Arial Narrow"/>
                <w:b/>
                <w:color w:val="000000"/>
                <w:sz w:val="24"/>
                <w:szCs w:val="24"/>
                <w:lang w:val="ro-RO"/>
              </w:rPr>
              <w:t>Informaţii suplimentare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Includeţi aici orice alte informaţii utile, care nu au fost menţionate anterior, de exemplu: persoane de contact, referinţe etc. (Rubrică facultativă, vezi instrucţiunile)</w:t>
            </w: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left="-2" w:right="113"/>
              <w:rPr>
                <w:rFonts w:ascii="Arial Narrow" w:eastAsia="Arial Narrow" w:hAnsi="Arial Narrow" w:cs="Arial Narrow"/>
                <w:color w:val="000000"/>
                <w:sz w:val="4"/>
                <w:szCs w:val="4"/>
                <w:lang w:val="ro-RO"/>
              </w:rPr>
            </w:pP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4"/>
                <w:szCs w:val="4"/>
                <w:lang w:val="ro-RO"/>
              </w:rPr>
            </w:pPr>
          </w:p>
        </w:tc>
      </w:tr>
      <w:tr w:rsidR="00145AE8" w:rsidRPr="00145AE8" w:rsidTr="00F71765">
        <w:trPr>
          <w:cantSplit/>
          <w:tblHeader/>
        </w:trPr>
        <w:tc>
          <w:tcPr>
            <w:tcW w:w="3115" w:type="dxa"/>
            <w:gridSpan w:val="2"/>
            <w:tcBorders>
              <w:right w:val="single" w:sz="4" w:space="0" w:color="000000"/>
            </w:tcBorders>
          </w:tcPr>
          <w:p w:rsidR="00145AE8" w:rsidRPr="00145AE8" w:rsidRDefault="00145AE8" w:rsidP="00145AE8">
            <w:pPr>
              <w:pBdr>
                <w:top w:val="nil"/>
                <w:left w:val="nil"/>
                <w:bottom w:val="nil"/>
                <w:right w:val="nil"/>
                <w:between w:val="nil"/>
              </w:pBdr>
              <w:spacing w:after="0" w:line="240" w:lineRule="auto"/>
              <w:ind w:right="113" w:hanging="2"/>
              <w:jc w:val="right"/>
              <w:rPr>
                <w:rFonts w:ascii="Arial Narrow" w:eastAsia="Arial Narrow" w:hAnsi="Arial Narrow" w:cs="Arial Narrow"/>
                <w:b/>
                <w:color w:val="000000"/>
                <w:sz w:val="24"/>
                <w:szCs w:val="24"/>
                <w:lang w:val="ro-RO"/>
              </w:rPr>
            </w:pPr>
            <w:r w:rsidRPr="00145AE8">
              <w:rPr>
                <w:rFonts w:ascii="Arial Narrow" w:eastAsia="Arial Narrow" w:hAnsi="Arial Narrow" w:cs="Arial Narrow"/>
                <w:b/>
                <w:color w:val="000000"/>
                <w:sz w:val="24"/>
                <w:szCs w:val="24"/>
                <w:lang w:val="ro-RO"/>
              </w:rPr>
              <w:t>Anexe</w:t>
            </w:r>
          </w:p>
        </w:tc>
        <w:tc>
          <w:tcPr>
            <w:tcW w:w="7657" w:type="dxa"/>
            <w:gridSpan w:val="13"/>
          </w:tcPr>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r w:rsidRPr="00145AE8">
              <w:rPr>
                <w:rFonts w:ascii="Arial Narrow" w:eastAsia="Arial Narrow" w:hAnsi="Arial Narrow" w:cs="Arial Narrow"/>
                <w:color w:val="000000"/>
                <w:sz w:val="20"/>
                <w:szCs w:val="20"/>
                <w:lang w:val="ro-RO"/>
              </w:rPr>
              <w:t>Enumeraţi documentele anexate CV-ului. (Rubrică facultativă, vezi instrucţiunile)</w:t>
            </w:r>
          </w:p>
        </w:tc>
      </w:tr>
    </w:tbl>
    <w:p w:rsidR="00145AE8" w:rsidRPr="00145AE8" w:rsidRDefault="00145AE8" w:rsidP="00145AE8">
      <w:pPr>
        <w:pBdr>
          <w:top w:val="nil"/>
          <w:left w:val="nil"/>
          <w:bottom w:val="nil"/>
          <w:right w:val="nil"/>
          <w:between w:val="nil"/>
        </w:pBdr>
        <w:spacing w:after="0" w:line="240" w:lineRule="auto"/>
        <w:ind w:left="113" w:right="113"/>
        <w:rPr>
          <w:rFonts w:ascii="Arial Narrow" w:eastAsia="Arial Narrow" w:hAnsi="Arial Narrow" w:cs="Arial Narrow"/>
          <w:color w:val="000000"/>
          <w:sz w:val="20"/>
          <w:szCs w:val="20"/>
          <w:lang w:val="ro-RO"/>
        </w:rPr>
      </w:pPr>
    </w:p>
    <w:p w:rsidR="00145AE8" w:rsidRDefault="00145AE8">
      <w:pPr>
        <w:rPr>
          <w:rFonts w:ascii="Times New Roman" w:hAnsi="Times New Roman" w:cs="Times New Roman"/>
          <w:b/>
          <w:sz w:val="24"/>
          <w:szCs w:val="24"/>
        </w:rPr>
      </w:pPr>
      <w:r>
        <w:rPr>
          <w:rFonts w:ascii="Times New Roman" w:hAnsi="Times New Roman" w:cs="Times New Roman"/>
          <w:b/>
          <w:sz w:val="24"/>
          <w:szCs w:val="24"/>
        </w:rPr>
        <w:br w:type="page"/>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Schema de Granturi: Programul Național pentru Reducerea Abandonului Școlar</w:t>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Beneficiar: Şcoala Gimnazială „Avram Iancu” Unirea</w:t>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Titlul proiectului: PNRAS Şcoala Gimnazială „Avram Iancu” Unirea</w:t>
      </w:r>
    </w:p>
    <w:p w:rsidR="00145AE8" w:rsidRPr="00145AE8" w:rsidRDefault="00145AE8" w:rsidP="00145AE8">
      <w:pPr>
        <w:spacing w:after="0" w:line="240" w:lineRule="auto"/>
        <w:jc w:val="both"/>
        <w:rPr>
          <w:rFonts w:ascii="Times New Roman" w:hAnsi="Times New Roman" w:cs="Times New Roman"/>
          <w:i/>
          <w:sz w:val="24"/>
          <w:szCs w:val="24"/>
          <w:lang w:val="ro-RO" w:eastAsia="ro-RO"/>
        </w:rPr>
      </w:pPr>
      <w:r w:rsidRPr="00145AE8">
        <w:rPr>
          <w:rFonts w:ascii="Times New Roman" w:hAnsi="Times New Roman" w:cs="Times New Roman"/>
          <w:sz w:val="24"/>
          <w:szCs w:val="24"/>
          <w:lang w:val="ro-RO" w:eastAsia="ro-RO"/>
        </w:rPr>
        <w:t>Cod: F-PNRAS-1-2022-0109</w:t>
      </w:r>
    </w:p>
    <w:p w:rsidR="00145AE8" w:rsidRPr="00145AE8" w:rsidRDefault="00145AE8" w:rsidP="00145AE8">
      <w:pPr>
        <w:spacing w:after="0" w:line="240" w:lineRule="auto"/>
        <w:jc w:val="both"/>
        <w:rPr>
          <w:rFonts w:ascii="Times New Roman" w:hAnsi="Times New Roman" w:cs="Times New Roman"/>
          <w:sz w:val="24"/>
          <w:szCs w:val="24"/>
          <w:lang w:val="ro-RO" w:eastAsia="ro-RO"/>
        </w:rPr>
      </w:pPr>
      <w:r w:rsidRPr="00145AE8">
        <w:rPr>
          <w:rFonts w:ascii="Times New Roman" w:hAnsi="Times New Roman" w:cs="Times New Roman"/>
          <w:sz w:val="24"/>
          <w:szCs w:val="24"/>
          <w:lang w:val="ro-RO" w:eastAsia="ro-RO"/>
        </w:rPr>
        <w:t>Contract de finanțare nr. ISJ Alba/Nr. 6456/27.09.2022</w:t>
      </w:r>
    </w:p>
    <w:p w:rsidR="00145AE8" w:rsidRPr="00145AE8" w:rsidRDefault="00145AE8" w:rsidP="00145AE8">
      <w:pPr>
        <w:spacing w:after="0" w:line="240" w:lineRule="auto"/>
        <w:rPr>
          <w:rFonts w:ascii="Times New Roman" w:hAnsi="Times New Roman" w:cs="Times New Roman"/>
          <w:lang w:val="ro-RO" w:eastAsia="ro-RO"/>
        </w:rPr>
      </w:pPr>
    </w:p>
    <w:p w:rsidR="00145AE8" w:rsidRPr="00145AE8" w:rsidRDefault="00145AE8" w:rsidP="00145AE8">
      <w:pPr>
        <w:spacing w:after="0" w:line="240" w:lineRule="auto"/>
        <w:jc w:val="right"/>
        <w:rPr>
          <w:rFonts w:ascii="Times New Roman" w:hAnsi="Times New Roman" w:cs="Times New Roman"/>
          <w:lang w:val="ro-RO" w:eastAsia="ro-RO"/>
        </w:rPr>
      </w:pPr>
      <w:r w:rsidRPr="00145AE8">
        <w:rPr>
          <w:rFonts w:ascii="Times New Roman" w:hAnsi="Times New Roman" w:cs="Times New Roman"/>
          <w:lang w:val="ro-RO" w:eastAsia="ro-RO"/>
        </w:rPr>
        <w:t>Anexa 4 la Anunțul de selecție</w:t>
      </w:r>
    </w:p>
    <w:p w:rsidR="00145AE8" w:rsidRPr="00145AE8" w:rsidRDefault="00145AE8" w:rsidP="00145AE8">
      <w:pPr>
        <w:spacing w:after="0" w:line="240" w:lineRule="auto"/>
        <w:rPr>
          <w:rFonts w:ascii="Times New Roman" w:hAnsi="Times New Roman" w:cs="Times New Roman"/>
          <w:b/>
          <w:lang w:val="ro-RO" w:eastAsia="ro-RO"/>
        </w:rPr>
      </w:pPr>
    </w:p>
    <w:p w:rsidR="00145AE8" w:rsidRPr="00145AE8" w:rsidRDefault="00145AE8" w:rsidP="00145AE8">
      <w:pPr>
        <w:spacing w:after="0" w:line="312" w:lineRule="auto"/>
        <w:jc w:val="center"/>
        <w:rPr>
          <w:rFonts w:ascii="Times New Roman" w:hAnsi="Times New Roman" w:cs="Times New Roman"/>
          <w:b/>
          <w:i/>
          <w:sz w:val="24"/>
          <w:szCs w:val="24"/>
          <w:lang w:val="ro-RO" w:eastAsia="ro-RO"/>
        </w:rPr>
      </w:pPr>
    </w:p>
    <w:p w:rsidR="00145AE8" w:rsidRPr="00145AE8" w:rsidRDefault="00145AE8" w:rsidP="00145AE8">
      <w:pPr>
        <w:spacing w:after="0" w:line="312" w:lineRule="auto"/>
        <w:jc w:val="center"/>
        <w:rPr>
          <w:rFonts w:ascii="Times New Roman" w:hAnsi="Times New Roman" w:cs="Times New Roman"/>
          <w:b/>
          <w:i/>
          <w:sz w:val="24"/>
          <w:szCs w:val="24"/>
          <w:lang w:val="ro-RO" w:eastAsia="ro-RO"/>
        </w:rPr>
      </w:pPr>
    </w:p>
    <w:p w:rsidR="00145AE8" w:rsidRPr="00145AE8" w:rsidRDefault="00145AE8" w:rsidP="00145AE8">
      <w:pPr>
        <w:spacing w:after="0" w:line="312" w:lineRule="auto"/>
        <w:jc w:val="center"/>
        <w:rPr>
          <w:rFonts w:ascii="Times New Roman" w:hAnsi="Times New Roman" w:cs="Times New Roman"/>
          <w:b/>
          <w:i/>
          <w:sz w:val="24"/>
          <w:szCs w:val="24"/>
          <w:lang w:val="ro-RO" w:eastAsia="ro-RO"/>
        </w:rPr>
      </w:pPr>
      <w:r w:rsidRPr="00145AE8">
        <w:rPr>
          <w:rFonts w:ascii="Times New Roman" w:hAnsi="Times New Roman" w:cs="Times New Roman"/>
          <w:b/>
          <w:i/>
          <w:sz w:val="24"/>
          <w:szCs w:val="24"/>
          <w:lang w:val="ro-RO" w:eastAsia="ro-RO"/>
        </w:rPr>
        <w:t>DECLARAŢIE DE CONSIMŢĂMÂNT PRIVIND PRELUCRAREA DATELOR CU CARACTER PERSONAL</w:t>
      </w:r>
    </w:p>
    <w:p w:rsidR="00145AE8" w:rsidRPr="00145AE8" w:rsidRDefault="00145AE8" w:rsidP="00145AE8">
      <w:pPr>
        <w:spacing w:after="0" w:line="312" w:lineRule="auto"/>
        <w:jc w:val="center"/>
        <w:rPr>
          <w:rFonts w:ascii="Times New Roman" w:hAnsi="Times New Roman" w:cs="Times New Roman"/>
          <w:b/>
          <w:i/>
          <w:sz w:val="24"/>
          <w:szCs w:val="24"/>
          <w:lang w:val="ro-RO" w:eastAsia="ro-RO"/>
        </w:rPr>
      </w:pPr>
    </w:p>
    <w:p w:rsidR="00145AE8" w:rsidRPr="00145AE8" w:rsidRDefault="00145AE8" w:rsidP="00145AE8">
      <w:pPr>
        <w:spacing w:after="0" w:line="312" w:lineRule="auto"/>
        <w:ind w:left="225" w:firstLine="495"/>
        <w:jc w:val="both"/>
        <w:rPr>
          <w:rFonts w:ascii="Times New Roman" w:hAnsi="Times New Roman" w:cs="Times New Roman"/>
          <w:i/>
          <w:sz w:val="24"/>
          <w:szCs w:val="24"/>
          <w:lang w:val="ro-RO" w:eastAsia="ro-RO"/>
        </w:rPr>
      </w:pPr>
      <w:r w:rsidRPr="00145AE8">
        <w:rPr>
          <w:rFonts w:ascii="Times New Roman" w:hAnsi="Times New Roman" w:cs="Times New Roman"/>
          <w:i/>
          <w:sz w:val="24"/>
          <w:szCs w:val="24"/>
          <w:lang w:val="ro-RO" w:eastAsia="ro-RO"/>
        </w:rPr>
        <w:t>Subsemnatul/a, (numele) __________________________ (prenumele) ______________________ (numele anterior) _____________________ cu domiciliul în _______________ judeţul (sectorul) ______________ str. _____________________ nr. ___, bl. ___, ap. ___,  posesor al ____________________seria __ nr. _____ CNP |__|__|__|__|__|__|__|__|__|__|__|__|__|</w:t>
      </w:r>
    </w:p>
    <w:p w:rsidR="00145AE8" w:rsidRPr="00145AE8" w:rsidRDefault="00145AE8" w:rsidP="00145AE8">
      <w:pPr>
        <w:pBdr>
          <w:top w:val="nil"/>
          <w:left w:val="nil"/>
          <w:bottom w:val="nil"/>
          <w:right w:val="nil"/>
          <w:between w:val="nil"/>
        </w:pBdr>
        <w:shd w:val="clear" w:color="auto" w:fill="FFFFFF"/>
        <w:spacing w:after="0" w:line="312" w:lineRule="auto"/>
        <w:ind w:left="225"/>
        <w:jc w:val="both"/>
        <w:rPr>
          <w:rFonts w:ascii="Times New Roman" w:hAnsi="Times New Roman" w:cs="Times New Roman"/>
          <w:b/>
          <w:sz w:val="23"/>
          <w:szCs w:val="23"/>
          <w:lang w:val="ro-RO" w:eastAsia="ro-RO"/>
        </w:rPr>
      </w:pPr>
      <w:r w:rsidRPr="00145AE8">
        <w:rPr>
          <w:rFonts w:ascii="Times New Roman" w:hAnsi="Times New Roman" w:cs="Times New Roman"/>
          <w:i/>
          <w:color w:val="000000"/>
          <w:sz w:val="24"/>
          <w:szCs w:val="24"/>
          <w:lang w:val="ro-RO" w:eastAsia="ro-RO"/>
        </w:rPr>
        <w:t>în calitate de angajat/candidat pe un post  al</w:t>
      </w:r>
      <w:r w:rsidRPr="00145AE8">
        <w:rPr>
          <w:rFonts w:ascii="Times New Roman" w:hAnsi="Times New Roman" w:cs="Times New Roman"/>
          <w:i/>
          <w:sz w:val="24"/>
          <w:szCs w:val="24"/>
          <w:lang w:val="ro-RO" w:eastAsia="ro-RO"/>
        </w:rPr>
        <w:t xml:space="preserve">: Școlii Gimnaziale Avram Iancu Unirea, în cadrul proiectului </w:t>
      </w:r>
      <w:r w:rsidRPr="00145AE8">
        <w:rPr>
          <w:rFonts w:ascii="Times New Roman" w:hAnsi="Times New Roman" w:cs="Times New Roman"/>
          <w:b/>
          <w:sz w:val="24"/>
          <w:szCs w:val="24"/>
          <w:lang w:val="ro-RO" w:eastAsia="ro-RO"/>
        </w:rPr>
        <w:t xml:space="preserve">PNRAS Şcoala Gimnazială „Avram Iancu” Unirea, cod </w:t>
      </w:r>
      <w:r w:rsidRPr="00145AE8">
        <w:rPr>
          <w:rFonts w:ascii="Times New Roman" w:hAnsi="Times New Roman" w:cs="Times New Roman"/>
          <w:b/>
          <w:sz w:val="23"/>
          <w:szCs w:val="23"/>
          <w:lang w:val="ro-RO" w:eastAsia="ro-RO"/>
        </w:rPr>
        <w:t xml:space="preserve"> </w:t>
      </w:r>
      <w:r w:rsidRPr="00145AE8">
        <w:rPr>
          <w:rFonts w:ascii="Times New Roman" w:hAnsi="Times New Roman" w:cs="Times New Roman"/>
          <w:b/>
          <w:sz w:val="24"/>
          <w:szCs w:val="24"/>
          <w:lang w:val="ro-RO" w:eastAsia="ro-RO"/>
        </w:rPr>
        <w:t>F-PNRAS-1-2022-0109, Contract de finanțare nr. ISJ Alba/Nr. 6456/27.09.2022</w:t>
      </w:r>
      <w:r w:rsidRPr="00145AE8">
        <w:rPr>
          <w:rFonts w:ascii="Times New Roman" w:hAnsi="Times New Roman" w:cs="Times New Roman"/>
          <w:sz w:val="24"/>
          <w:szCs w:val="24"/>
          <w:lang w:val="ro-RO" w:eastAsia="ro-RO"/>
        </w:rPr>
        <w:t>:</w:t>
      </w:r>
    </w:p>
    <w:p w:rsidR="00145AE8" w:rsidRPr="00145AE8" w:rsidRDefault="00145AE8" w:rsidP="00145AE8">
      <w:pPr>
        <w:numPr>
          <w:ilvl w:val="1"/>
          <w:numId w:val="14"/>
        </w:numPr>
        <w:pBdr>
          <w:top w:val="nil"/>
          <w:left w:val="nil"/>
          <w:bottom w:val="nil"/>
          <w:right w:val="nil"/>
          <w:between w:val="nil"/>
        </w:pBdr>
        <w:shd w:val="clear" w:color="auto" w:fill="FFFFFF"/>
        <w:spacing w:after="0" w:line="312" w:lineRule="auto"/>
        <w:jc w:val="both"/>
        <w:rPr>
          <w:rFonts w:ascii="Times New Roman" w:hAnsi="Times New Roman" w:cs="Times New Roman"/>
          <w:i/>
          <w:color w:val="000000"/>
          <w:sz w:val="24"/>
          <w:szCs w:val="24"/>
          <w:lang w:val="ro-RO" w:eastAsia="ro-RO"/>
        </w:rPr>
      </w:pPr>
      <w:r w:rsidRPr="00145AE8">
        <w:rPr>
          <w:rFonts w:ascii="Times New Roman" w:hAnsi="Times New Roman" w:cs="Times New Roman"/>
          <w:i/>
          <w:color w:val="000000"/>
          <w:sz w:val="24"/>
          <w:szCs w:val="24"/>
          <w:lang w:val="ro-RO" w:eastAsia="ro-RO"/>
        </w:rPr>
        <w:t xml:space="preserve"> consimt în mod expres şi neechivoc </w:t>
      </w:r>
    </w:p>
    <w:p w:rsidR="00145AE8" w:rsidRPr="00145AE8" w:rsidRDefault="00145AE8" w:rsidP="00145AE8">
      <w:pPr>
        <w:numPr>
          <w:ilvl w:val="1"/>
          <w:numId w:val="14"/>
        </w:numPr>
        <w:pBdr>
          <w:top w:val="nil"/>
          <w:left w:val="nil"/>
          <w:bottom w:val="nil"/>
          <w:right w:val="nil"/>
          <w:between w:val="nil"/>
        </w:pBdr>
        <w:shd w:val="clear" w:color="auto" w:fill="FFFFFF"/>
        <w:spacing w:after="0" w:line="312" w:lineRule="auto"/>
        <w:jc w:val="both"/>
        <w:rPr>
          <w:rFonts w:ascii="Times New Roman" w:hAnsi="Times New Roman" w:cs="Times New Roman"/>
          <w:i/>
          <w:color w:val="000000"/>
          <w:sz w:val="24"/>
          <w:szCs w:val="24"/>
          <w:lang w:val="ro-RO" w:eastAsia="ro-RO"/>
        </w:rPr>
      </w:pPr>
      <w:r w:rsidRPr="00145AE8">
        <w:rPr>
          <w:rFonts w:ascii="Times New Roman" w:hAnsi="Times New Roman" w:cs="Times New Roman"/>
          <w:i/>
          <w:color w:val="000000"/>
          <w:sz w:val="24"/>
          <w:szCs w:val="24"/>
          <w:lang w:val="ro-RO" w:eastAsia="ro-RO"/>
        </w:rPr>
        <w:t xml:space="preserve">nu consimt </w:t>
      </w:r>
    </w:p>
    <w:p w:rsidR="00145AE8" w:rsidRPr="00145AE8" w:rsidRDefault="00145AE8" w:rsidP="00145AE8">
      <w:pPr>
        <w:pBdr>
          <w:top w:val="nil"/>
          <w:left w:val="nil"/>
          <w:bottom w:val="nil"/>
          <w:right w:val="nil"/>
          <w:between w:val="nil"/>
        </w:pBdr>
        <w:shd w:val="clear" w:color="auto" w:fill="FFFFFF"/>
        <w:spacing w:after="0" w:line="312" w:lineRule="auto"/>
        <w:ind w:left="225"/>
        <w:jc w:val="both"/>
        <w:rPr>
          <w:rFonts w:ascii="Times New Roman" w:hAnsi="Times New Roman" w:cs="Times New Roman"/>
          <w:i/>
          <w:color w:val="000000"/>
          <w:sz w:val="24"/>
          <w:szCs w:val="24"/>
          <w:lang w:val="ro-RO" w:eastAsia="ro-RO"/>
        </w:rPr>
      </w:pPr>
      <w:r w:rsidRPr="00145AE8">
        <w:rPr>
          <w:rFonts w:ascii="Times New Roman" w:hAnsi="Times New Roman" w:cs="Times New Roman"/>
          <w:i/>
          <w:color w:val="000000"/>
          <w:sz w:val="24"/>
          <w:szCs w:val="24"/>
          <w:lang w:val="ro-RO" w:eastAsia="ro-RO"/>
        </w:rPr>
        <w:t xml:space="preserve">că datele mele cu caracter personal, în conformitate cu legislaţia europeană (Regulamentul (UE) 2016/679 privind protecţia persoanelor fizice în ceea ce priveşte prelucrarea datelor cu caracter personal) de către instituţia de învățământ  ȘCOALA GIMNAZIALĂ ”AVRAM IANCU” UNIREA  şi de către orice alt organism abilitat să efectueze verificări asupra activităţii acesteia. </w:t>
      </w:r>
    </w:p>
    <w:p w:rsidR="00145AE8" w:rsidRPr="00145AE8" w:rsidRDefault="00145AE8" w:rsidP="00145AE8">
      <w:pPr>
        <w:pBdr>
          <w:top w:val="nil"/>
          <w:left w:val="nil"/>
          <w:bottom w:val="nil"/>
          <w:right w:val="nil"/>
          <w:between w:val="nil"/>
        </w:pBdr>
        <w:shd w:val="clear" w:color="auto" w:fill="FFFFFF"/>
        <w:spacing w:after="0" w:line="312" w:lineRule="auto"/>
        <w:ind w:left="225" w:firstLine="495"/>
        <w:jc w:val="both"/>
        <w:rPr>
          <w:rFonts w:ascii="Times New Roman" w:hAnsi="Times New Roman" w:cs="Times New Roman"/>
          <w:i/>
          <w:color w:val="000000"/>
          <w:sz w:val="24"/>
          <w:szCs w:val="24"/>
          <w:lang w:val="ro-RO" w:eastAsia="ro-RO"/>
        </w:rPr>
      </w:pPr>
      <w:r w:rsidRPr="00145AE8">
        <w:rPr>
          <w:rFonts w:ascii="Times New Roman" w:hAnsi="Times New Roman" w:cs="Times New Roman"/>
          <w:i/>
          <w:color w:val="000000"/>
          <w:sz w:val="24"/>
          <w:szCs w:val="24"/>
          <w:lang w:val="ro-RO" w:eastAsia="ro-RO"/>
        </w:rPr>
        <w:t>Prezenta declaraţie acoperă prelucrarea datelor cu caracter personal, până la expirarea obligațiilor contractuale și a termenelor de arhivare legale.</w:t>
      </w:r>
    </w:p>
    <w:p w:rsidR="00145AE8" w:rsidRPr="00145AE8" w:rsidRDefault="00145AE8" w:rsidP="00145AE8">
      <w:pPr>
        <w:pBdr>
          <w:top w:val="nil"/>
          <w:left w:val="nil"/>
          <w:bottom w:val="nil"/>
          <w:right w:val="nil"/>
          <w:between w:val="nil"/>
        </w:pBdr>
        <w:shd w:val="clear" w:color="auto" w:fill="FFFFFF"/>
        <w:spacing w:after="0" w:line="360" w:lineRule="auto"/>
        <w:jc w:val="both"/>
        <w:rPr>
          <w:rFonts w:ascii="Times New Roman" w:hAnsi="Times New Roman" w:cs="Times New Roman"/>
          <w:i/>
          <w:color w:val="000000"/>
          <w:lang w:val="ro-RO" w:eastAsia="ro-RO"/>
        </w:rPr>
      </w:pPr>
    </w:p>
    <w:p w:rsidR="00145AE8" w:rsidRPr="00145AE8" w:rsidRDefault="00145AE8" w:rsidP="00145AE8">
      <w:pPr>
        <w:pBdr>
          <w:top w:val="nil"/>
          <w:left w:val="nil"/>
          <w:bottom w:val="nil"/>
          <w:right w:val="nil"/>
          <w:between w:val="nil"/>
        </w:pBdr>
        <w:shd w:val="clear" w:color="auto" w:fill="FFFFFF"/>
        <w:spacing w:after="0" w:line="360" w:lineRule="auto"/>
        <w:ind w:firstLine="225"/>
        <w:jc w:val="both"/>
        <w:rPr>
          <w:rFonts w:ascii="Times New Roman" w:hAnsi="Times New Roman" w:cs="Times New Roman"/>
          <w:i/>
          <w:color w:val="000000"/>
          <w:lang w:val="ro-RO" w:eastAsia="ro-RO"/>
        </w:rPr>
      </w:pPr>
    </w:p>
    <w:p w:rsidR="00145AE8" w:rsidRPr="00145AE8" w:rsidRDefault="00145AE8" w:rsidP="00145AE8">
      <w:pPr>
        <w:pBdr>
          <w:top w:val="nil"/>
          <w:left w:val="nil"/>
          <w:bottom w:val="nil"/>
          <w:right w:val="nil"/>
          <w:between w:val="nil"/>
        </w:pBdr>
        <w:shd w:val="clear" w:color="auto" w:fill="FFFFFF"/>
        <w:spacing w:after="0" w:line="360" w:lineRule="auto"/>
        <w:ind w:firstLine="225"/>
        <w:jc w:val="both"/>
        <w:rPr>
          <w:rFonts w:ascii="Times New Roman" w:hAnsi="Times New Roman" w:cs="Times New Roman"/>
          <w:i/>
          <w:color w:val="000000"/>
          <w:lang w:val="ro-RO" w:eastAsia="ro-RO"/>
        </w:rPr>
      </w:pPr>
      <w:r w:rsidRPr="00145AE8">
        <w:rPr>
          <w:rFonts w:ascii="Times New Roman" w:hAnsi="Times New Roman" w:cs="Times New Roman"/>
          <w:i/>
          <w:color w:val="000000"/>
          <w:lang w:val="ro-RO" w:eastAsia="ro-RO"/>
        </w:rPr>
        <w:t xml:space="preserve">Nume şi prenume: </w:t>
      </w:r>
    </w:p>
    <w:p w:rsidR="00145AE8" w:rsidRPr="00145AE8" w:rsidRDefault="00145AE8" w:rsidP="00145AE8">
      <w:pPr>
        <w:pBdr>
          <w:top w:val="nil"/>
          <w:left w:val="nil"/>
          <w:bottom w:val="nil"/>
          <w:right w:val="nil"/>
          <w:between w:val="nil"/>
        </w:pBdr>
        <w:shd w:val="clear" w:color="auto" w:fill="FFFFFF"/>
        <w:spacing w:after="0" w:line="360" w:lineRule="auto"/>
        <w:ind w:firstLine="225"/>
        <w:jc w:val="both"/>
        <w:rPr>
          <w:rFonts w:ascii="Times New Roman" w:hAnsi="Times New Roman" w:cs="Times New Roman"/>
          <w:i/>
          <w:color w:val="000000"/>
          <w:lang w:val="ro-RO" w:eastAsia="ro-RO"/>
        </w:rPr>
      </w:pPr>
    </w:p>
    <w:p w:rsidR="00145AE8" w:rsidRPr="00145AE8" w:rsidRDefault="00145AE8" w:rsidP="00145AE8">
      <w:pPr>
        <w:pBdr>
          <w:top w:val="nil"/>
          <w:left w:val="nil"/>
          <w:bottom w:val="nil"/>
          <w:right w:val="nil"/>
          <w:between w:val="nil"/>
        </w:pBdr>
        <w:shd w:val="clear" w:color="auto" w:fill="FFFFFF"/>
        <w:spacing w:after="0" w:line="360" w:lineRule="auto"/>
        <w:ind w:firstLine="225"/>
        <w:jc w:val="both"/>
        <w:rPr>
          <w:rFonts w:ascii="Palatino Linotype" w:eastAsia="Palatino Linotype" w:hAnsi="Palatino Linotype" w:cs="Palatino Linotype"/>
          <w:b/>
          <w:sz w:val="32"/>
          <w:szCs w:val="32"/>
          <w:lang w:val="ro-RO" w:eastAsia="ro-RO"/>
        </w:rPr>
      </w:pPr>
      <w:r w:rsidRPr="00145AE8">
        <w:rPr>
          <w:rFonts w:ascii="Times New Roman" w:hAnsi="Times New Roman" w:cs="Times New Roman"/>
          <w:i/>
          <w:color w:val="000000"/>
          <w:lang w:val="ro-RO" w:eastAsia="ro-RO"/>
        </w:rPr>
        <w:t xml:space="preserve">Dată: </w:t>
      </w:r>
      <w:r w:rsidRPr="00145AE8">
        <w:rPr>
          <w:rFonts w:ascii="Times New Roman" w:hAnsi="Times New Roman" w:cs="Times New Roman"/>
          <w:i/>
          <w:color w:val="000000"/>
          <w:lang w:val="ro-RO" w:eastAsia="ro-RO"/>
        </w:rPr>
        <w:tab/>
      </w:r>
      <w:r w:rsidRPr="00145AE8">
        <w:rPr>
          <w:rFonts w:ascii="Times New Roman" w:hAnsi="Times New Roman" w:cs="Times New Roman"/>
          <w:i/>
          <w:color w:val="000000"/>
          <w:lang w:val="ro-RO" w:eastAsia="ro-RO"/>
        </w:rPr>
        <w:tab/>
      </w:r>
      <w:r w:rsidRPr="00145AE8">
        <w:rPr>
          <w:rFonts w:ascii="Times New Roman" w:hAnsi="Times New Roman" w:cs="Times New Roman"/>
          <w:i/>
          <w:color w:val="000000"/>
          <w:lang w:val="ro-RO" w:eastAsia="ro-RO"/>
        </w:rPr>
        <w:tab/>
      </w:r>
      <w:r w:rsidRPr="00145AE8">
        <w:rPr>
          <w:rFonts w:ascii="Times New Roman" w:hAnsi="Times New Roman" w:cs="Times New Roman"/>
          <w:i/>
          <w:color w:val="000000"/>
          <w:lang w:val="ro-RO" w:eastAsia="ro-RO"/>
        </w:rPr>
        <w:tab/>
      </w:r>
      <w:r w:rsidRPr="00145AE8">
        <w:rPr>
          <w:rFonts w:ascii="Times New Roman" w:hAnsi="Times New Roman" w:cs="Times New Roman"/>
          <w:i/>
          <w:color w:val="000000"/>
          <w:lang w:val="ro-RO" w:eastAsia="ro-RO"/>
        </w:rPr>
        <w:tab/>
      </w:r>
      <w:r w:rsidRPr="00145AE8">
        <w:rPr>
          <w:rFonts w:ascii="Times New Roman" w:hAnsi="Times New Roman" w:cs="Times New Roman"/>
          <w:i/>
          <w:color w:val="000000"/>
          <w:lang w:val="ro-RO" w:eastAsia="ro-RO"/>
        </w:rPr>
        <w:tab/>
      </w:r>
      <w:r w:rsidRPr="00145AE8">
        <w:rPr>
          <w:rFonts w:ascii="Times New Roman" w:hAnsi="Times New Roman" w:cs="Times New Roman"/>
          <w:i/>
          <w:color w:val="000000"/>
          <w:lang w:val="ro-RO" w:eastAsia="ro-RO"/>
        </w:rPr>
        <w:tab/>
      </w:r>
      <w:r w:rsidRPr="00145AE8">
        <w:rPr>
          <w:rFonts w:ascii="Times New Roman" w:hAnsi="Times New Roman" w:cs="Times New Roman"/>
          <w:i/>
          <w:color w:val="000000"/>
          <w:lang w:val="ro-RO" w:eastAsia="ro-RO"/>
        </w:rPr>
        <w:tab/>
      </w:r>
      <w:r w:rsidRPr="00145AE8">
        <w:rPr>
          <w:rFonts w:ascii="Times New Roman" w:hAnsi="Times New Roman" w:cs="Times New Roman"/>
          <w:i/>
          <w:color w:val="000000"/>
          <w:lang w:val="ro-RO" w:eastAsia="ro-RO"/>
        </w:rPr>
        <w:tab/>
        <w:t>Semnătură:</w:t>
      </w:r>
    </w:p>
    <w:p w:rsidR="00145AE8" w:rsidRDefault="00145AE8">
      <w:pPr>
        <w:spacing w:after="0" w:line="240" w:lineRule="auto"/>
        <w:jc w:val="center"/>
        <w:rPr>
          <w:rFonts w:ascii="Times New Roman" w:hAnsi="Times New Roman" w:cs="Times New Roman"/>
          <w:b/>
          <w:sz w:val="24"/>
          <w:szCs w:val="24"/>
        </w:rPr>
      </w:pPr>
    </w:p>
    <w:sectPr w:rsidR="00145AE8" w:rsidSect="00C827EC">
      <w:headerReference w:type="default" r:id="rId9"/>
      <w:footerReference w:type="default" r:id="rId10"/>
      <w:pgSz w:w="12240" w:h="15840"/>
      <w:pgMar w:top="1440" w:right="1440" w:bottom="1440" w:left="1440" w:header="720" w:footer="576"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5B01" w:rsidRDefault="000C5B01" w:rsidP="00C827EC">
      <w:pPr>
        <w:spacing w:after="0" w:line="240" w:lineRule="auto"/>
      </w:pPr>
      <w:r>
        <w:separator/>
      </w:r>
    </w:p>
  </w:endnote>
  <w:endnote w:type="continuationSeparator" w:id="1">
    <w:p w:rsidR="000C5B01" w:rsidRDefault="000C5B01" w:rsidP="00C827EC">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Noto Sans Symbols">
    <w:altName w:val="Times New Roman"/>
    <w:charset w:val="00"/>
    <w:family w:val="auto"/>
    <w:pitch w:val="default"/>
    <w:sig w:usb0="00000000" w:usb1="00000000" w:usb2="00000000" w:usb3="00000000" w:csb0="00000000"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 w:name="Georgia">
    <w:panose1 w:val="02040502050405020303"/>
    <w:charset w:val="00"/>
    <w:family w:val="roman"/>
    <w:pitch w:val="variable"/>
    <w:sig w:usb0="00000287" w:usb1="00000000" w:usb2="00000000" w:usb3="00000000" w:csb0="0000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EC" w:rsidRDefault="000C5B01">
    <w:pPr>
      <w:pBdr>
        <w:top w:val="nil"/>
        <w:left w:val="nil"/>
        <w:bottom w:val="nil"/>
        <w:right w:val="nil"/>
        <w:between w:val="nil"/>
      </w:pBdr>
      <w:spacing w:after="0" w:line="240" w:lineRule="auto"/>
      <w:rPr>
        <w:rFonts w:ascii="Times New Roman" w:hAnsi="Times New Roman" w:cs="Times New Roman"/>
        <w:b/>
        <w:color w:val="0102B2"/>
        <w:sz w:val="24"/>
        <w:szCs w:val="24"/>
      </w:rPr>
    </w:pPr>
    <w:r>
      <w:rPr>
        <w:rFonts w:eastAsia="Calibri"/>
        <w:color w:val="000000"/>
        <w:sz w:val="24"/>
        <w:szCs w:val="24"/>
      </w:rPr>
      <w:t xml:space="preserve">                             </w:t>
    </w:r>
    <w:r>
      <w:rPr>
        <w:sz w:val="24"/>
        <w:szCs w:val="24"/>
      </w:rPr>
      <w:t xml:space="preserve"> </w:t>
    </w:r>
    <w:r>
      <w:rPr>
        <w:rFonts w:ascii="Times New Roman" w:hAnsi="Times New Roman" w:cs="Times New Roman"/>
        <w:b/>
        <w:color w:val="0102B2"/>
        <w:sz w:val="24"/>
        <w:szCs w:val="24"/>
      </w:rPr>
      <w:t xml:space="preserve">„PNRR. Finanțat de Uniunea Europeană – UrmătoareaGenerațieUE” </w:t>
    </w:r>
  </w:p>
  <w:p w:rsidR="00C827EC" w:rsidRDefault="000C5B01">
    <w:pPr>
      <w:tabs>
        <w:tab w:val="center" w:pos="4680"/>
        <w:tab w:val="right" w:pos="9360"/>
      </w:tabs>
      <w:spacing w:after="0" w:line="240" w:lineRule="auto"/>
      <w:jc w:val="center"/>
      <w:rPr>
        <w:rFonts w:eastAsia="Calibri"/>
        <w:color w:val="000000"/>
      </w:rPr>
    </w:pPr>
    <w:r>
      <w:rPr>
        <w:rFonts w:ascii="Times New Roman" w:hAnsi="Times New Roman" w:cs="Times New Roman"/>
        <w:b/>
        <w:color w:val="0102B2"/>
        <w:sz w:val="24"/>
        <w:szCs w:val="24"/>
      </w:rPr>
      <w:t xml:space="preserve">                       </w:t>
    </w:r>
    <w:hyperlink r:id="rId1">
      <w:r>
        <w:rPr>
          <w:color w:val="0000FF"/>
          <w:sz w:val="23"/>
          <w:szCs w:val="23"/>
          <w:u w:val="single"/>
        </w:rPr>
        <w:t>https://mfe.gov.ro/pnrr/</w:t>
      </w:r>
    </w:hyperlink>
    <w:r>
      <w:rPr>
        <w:sz w:val="23"/>
        <w:szCs w:val="23"/>
      </w:rPr>
      <w:t xml:space="preserve">  </w:t>
    </w:r>
    <w:r>
      <w:rPr>
        <w:sz w:val="23"/>
        <w:szCs w:val="23"/>
      </w:rPr>
      <w:t xml:space="preserve">            </w:t>
    </w:r>
    <w:hyperlink r:id="rId2">
      <w:r>
        <w:rPr>
          <w:color w:val="0000FF"/>
          <w:sz w:val="23"/>
          <w:szCs w:val="23"/>
          <w:u w:val="single"/>
        </w:rPr>
        <w:t>https://www.facebook.com/PNRR</w:t>
      </w:r>
    </w:hyperlink>
    <w:hyperlink r:id="rId3">
      <w:r>
        <w:rPr>
          <w:rFonts w:ascii="Times New Roman" w:hAnsi="Times New Roman" w:cs="Times New Roman"/>
          <w:sz w:val="24"/>
          <w:szCs w:val="24"/>
        </w:rPr>
        <w:t xml:space="preserve"> </w:t>
      </w:r>
    </w:hyperlink>
    <w:hyperlink r:id="rId4">
      <w:r>
        <w:rPr>
          <w:color w:val="0000FF"/>
          <w:sz w:val="23"/>
          <w:szCs w:val="23"/>
          <w:u w:val="single"/>
        </w:rPr>
        <w:t>Oficial/</w:t>
      </w:r>
    </w:hyperlink>
    <w:r>
      <w:rPr>
        <w:sz w:val="23"/>
        <w:szCs w:val="23"/>
      </w:rPr>
      <w:t xml:space="preserve"> </w:t>
    </w:r>
  </w:p>
  <w:p w:rsidR="00C827EC" w:rsidRDefault="00C827EC">
    <w:pPr>
      <w:pBdr>
        <w:top w:val="nil"/>
        <w:left w:val="nil"/>
        <w:bottom w:val="nil"/>
        <w:right w:val="nil"/>
        <w:between w:val="nil"/>
      </w:pBdr>
      <w:tabs>
        <w:tab w:val="center" w:pos="4680"/>
        <w:tab w:val="right" w:pos="9360"/>
      </w:tabs>
      <w:spacing w:after="0" w:line="240" w:lineRule="auto"/>
      <w:rPr>
        <w:rFonts w:eastAsia="Calibri"/>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5B01" w:rsidRDefault="000C5B01" w:rsidP="00C827EC">
      <w:pPr>
        <w:spacing w:after="0" w:line="240" w:lineRule="auto"/>
      </w:pPr>
      <w:r>
        <w:separator/>
      </w:r>
    </w:p>
  </w:footnote>
  <w:footnote w:type="continuationSeparator" w:id="1">
    <w:p w:rsidR="000C5B01" w:rsidRDefault="000C5B01" w:rsidP="00C827EC">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27EC" w:rsidRDefault="000C5B01">
    <w:pPr>
      <w:pBdr>
        <w:top w:val="nil"/>
        <w:left w:val="nil"/>
        <w:bottom w:val="nil"/>
        <w:right w:val="nil"/>
        <w:between w:val="nil"/>
      </w:pBdr>
      <w:tabs>
        <w:tab w:val="center" w:pos="4680"/>
        <w:tab w:val="right" w:pos="9360"/>
      </w:tabs>
      <w:spacing w:after="0" w:line="240" w:lineRule="auto"/>
      <w:jc w:val="both"/>
      <w:rPr>
        <w:rFonts w:eastAsia="Calibri"/>
        <w:color w:val="000000"/>
      </w:rPr>
    </w:pPr>
    <w:r>
      <w:rPr>
        <w:noProof/>
      </w:rPr>
      <w:drawing>
        <wp:anchor distT="0" distB="0" distL="114300" distR="114300" simplePos="0" relativeHeight="251658240" behindDoc="0" locked="0" layoutInCell="1" allowOverlap="1">
          <wp:simplePos x="0" y="0"/>
          <wp:positionH relativeFrom="column">
            <wp:posOffset>4020498</wp:posOffset>
          </wp:positionH>
          <wp:positionV relativeFrom="paragraph">
            <wp:posOffset>3497</wp:posOffset>
          </wp:positionV>
          <wp:extent cx="2551176" cy="411480"/>
          <wp:effectExtent l="0" t="0" r="0" b="0"/>
          <wp:wrapSquare wrapText="bothSides" distT="0" distB="0" distL="114300" distR="114300"/>
          <wp:docPr id="5" name="image2.png" descr="https://mfe.gov.ro/wp-content/uploads/2022/03/c1525aa1432c509e77b263d9767ed4eb-1.png"/>
          <wp:cNvGraphicFramePr/>
          <a:graphic xmlns:a="http://schemas.openxmlformats.org/drawingml/2006/main">
            <a:graphicData uri="http://schemas.openxmlformats.org/drawingml/2006/picture">
              <pic:pic xmlns:pic="http://schemas.openxmlformats.org/drawingml/2006/picture">
                <pic:nvPicPr>
                  <pic:cNvPr id="0" name="image2.png" descr="https://mfe.gov.ro/wp-content/uploads/2022/03/c1525aa1432c509e77b263d9767ed4eb-1.png"/>
                  <pic:cNvPicPr preferRelativeResize="0"/>
                </pic:nvPicPr>
                <pic:blipFill>
                  <a:blip r:embed="rId1"/>
                  <a:srcRect/>
                  <a:stretch>
                    <a:fillRect/>
                  </a:stretch>
                </pic:blipFill>
                <pic:spPr>
                  <a:xfrm>
                    <a:off x="0" y="0"/>
                    <a:ext cx="2551176" cy="411480"/>
                  </a:xfrm>
                  <a:prstGeom prst="rect">
                    <a:avLst/>
                  </a:prstGeom>
                  <a:ln/>
                </pic:spPr>
              </pic:pic>
            </a:graphicData>
          </a:graphic>
        </wp:anchor>
      </w:drawing>
    </w:r>
    <w:r>
      <w:rPr>
        <w:noProof/>
      </w:rPr>
      <w:drawing>
        <wp:anchor distT="0" distB="0" distL="114300" distR="114300" simplePos="0" relativeHeight="251659264" behindDoc="0" locked="0" layoutInCell="1" allowOverlap="1">
          <wp:simplePos x="0" y="0"/>
          <wp:positionH relativeFrom="column">
            <wp:posOffset>1801258</wp:posOffset>
          </wp:positionH>
          <wp:positionV relativeFrom="paragraph">
            <wp:posOffset>-74929</wp:posOffset>
          </wp:positionV>
          <wp:extent cx="1856105" cy="530225"/>
          <wp:effectExtent l="0" t="0" r="0" b="0"/>
          <wp:wrapSquare wrapText="bothSides" distT="0" distB="0" distL="114300" distR="114300"/>
          <wp:docPr id="4"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2"/>
                  <a:srcRect/>
                  <a:stretch>
                    <a:fillRect/>
                  </a:stretch>
                </pic:blipFill>
                <pic:spPr>
                  <a:xfrm>
                    <a:off x="0" y="0"/>
                    <a:ext cx="1856105" cy="530225"/>
                  </a:xfrm>
                  <a:prstGeom prst="rect">
                    <a:avLst/>
                  </a:prstGeom>
                  <a:ln/>
                </pic:spPr>
              </pic:pic>
            </a:graphicData>
          </a:graphic>
        </wp:anchor>
      </w:drawing>
    </w:r>
    <w:r>
      <w:rPr>
        <w:noProof/>
      </w:rPr>
      <w:drawing>
        <wp:anchor distT="0" distB="0" distL="114300" distR="114300" simplePos="0" relativeHeight="251660288" behindDoc="0" locked="0" layoutInCell="1" allowOverlap="1">
          <wp:simplePos x="0" y="0"/>
          <wp:positionH relativeFrom="column">
            <wp:posOffset>-136477</wp:posOffset>
          </wp:positionH>
          <wp:positionV relativeFrom="paragraph">
            <wp:posOffset>-45682</wp:posOffset>
          </wp:positionV>
          <wp:extent cx="1581912" cy="457200"/>
          <wp:effectExtent l="0" t="0" r="0" b="0"/>
          <wp:wrapSquare wrapText="bothSides" distT="0" distB="0" distL="114300" distR="114300"/>
          <wp:docPr id="6"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3"/>
                  <a:srcRect/>
                  <a:stretch>
                    <a:fillRect/>
                  </a:stretch>
                </pic:blipFill>
                <pic:spPr>
                  <a:xfrm>
                    <a:off x="0" y="0"/>
                    <a:ext cx="1581912" cy="457200"/>
                  </a:xfrm>
                  <a:prstGeom prst="rect">
                    <a:avLst/>
                  </a:prstGeom>
                  <a:ln/>
                </pic:spPr>
              </pic:pic>
            </a:graphicData>
          </a:graphic>
        </wp:anchor>
      </w:drawing>
    </w:r>
  </w:p>
  <w:p w:rsidR="00C827EC" w:rsidRDefault="000C5B01">
    <w:pPr>
      <w:pBdr>
        <w:top w:val="nil"/>
        <w:left w:val="nil"/>
        <w:bottom w:val="nil"/>
        <w:right w:val="nil"/>
        <w:between w:val="nil"/>
      </w:pBdr>
      <w:tabs>
        <w:tab w:val="center" w:pos="4680"/>
        <w:tab w:val="right" w:pos="9360"/>
      </w:tabs>
      <w:spacing w:after="0" w:line="240" w:lineRule="auto"/>
      <w:jc w:val="both"/>
      <w:rPr>
        <w:rFonts w:eastAsia="Calibri"/>
        <w:color w:val="000000"/>
      </w:rPr>
    </w:pPr>
    <w:r>
      <w:rPr>
        <w:rFonts w:eastAsia="Calibri"/>
        <w:color w:val="00000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8863CC8"/>
    <w:multiLevelType w:val="multilevel"/>
    <w:tmpl w:val="EA041B80"/>
    <w:lvl w:ilvl="0">
      <w:start w:val="1"/>
      <w:numFmt w:val="bullet"/>
      <w:lvlText w:val="●"/>
      <w:lvlJc w:val="left"/>
      <w:pPr>
        <w:ind w:left="1665" w:hanging="360"/>
      </w:pPr>
      <w:rPr>
        <w:rFonts w:ascii="Noto Sans Symbols" w:eastAsia="Noto Sans Symbols" w:hAnsi="Noto Sans Symbols" w:cs="Noto Sans Symbols"/>
      </w:rPr>
    </w:lvl>
    <w:lvl w:ilvl="1">
      <w:start w:val="1"/>
      <w:numFmt w:val="bullet"/>
      <w:lvlText w:val="●"/>
      <w:lvlJc w:val="left"/>
      <w:pPr>
        <w:ind w:left="1495"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nsid w:val="16752C12"/>
    <w:multiLevelType w:val="multilevel"/>
    <w:tmpl w:val="F078B8C0"/>
    <w:lvl w:ilvl="0">
      <w:start w:val="1"/>
      <w:numFmt w:val="upperRoman"/>
      <w:lvlText w:val="%1."/>
      <w:lvlJc w:val="left"/>
      <w:pPr>
        <w:ind w:left="1146" w:hanging="720"/>
      </w:pPr>
      <w:rPr>
        <w:b/>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nsid w:val="189A7B2A"/>
    <w:multiLevelType w:val="multilevel"/>
    <w:tmpl w:val="AB382550"/>
    <w:lvl w:ilvl="0">
      <w:start w:val="2006"/>
      <w:numFmt w:val="bullet"/>
      <w:lvlText w:val="-"/>
      <w:lvlJc w:val="left"/>
      <w:pPr>
        <w:ind w:left="720" w:hanging="360"/>
      </w:pPr>
      <w:rPr>
        <w:rFonts w:ascii="Times New Roman" w:eastAsia="Times New Roman" w:hAnsi="Times New Roman" w:cs="Times New Roman"/>
        <w:b w:val="0"/>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nsid w:val="2FF633B6"/>
    <w:multiLevelType w:val="multilevel"/>
    <w:tmpl w:val="2ECA4C0E"/>
    <w:lvl w:ilvl="0">
      <w:start w:val="8"/>
      <w:numFmt w:val="upperRoman"/>
      <w:lvlText w:val="%1."/>
      <w:lvlJc w:val="left"/>
      <w:pPr>
        <w:ind w:left="990" w:hanging="720"/>
      </w:pPr>
      <w:rPr>
        <w:b/>
      </w:r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4">
    <w:nsid w:val="38890DF1"/>
    <w:multiLevelType w:val="multilevel"/>
    <w:tmpl w:val="2DF09472"/>
    <w:lvl w:ilvl="0">
      <w:start w:val="1"/>
      <w:numFmt w:val="bullet"/>
      <w:lvlText w:val="❖"/>
      <w:lvlJc w:val="left"/>
      <w:pPr>
        <w:ind w:left="1120" w:hanging="360"/>
      </w:pPr>
      <w:rPr>
        <w:rFonts w:ascii="Noto Sans Symbols" w:eastAsia="Noto Sans Symbols" w:hAnsi="Noto Sans Symbols" w:cs="Noto Sans Symbols"/>
      </w:rPr>
    </w:lvl>
    <w:lvl w:ilvl="1">
      <w:start w:val="1"/>
      <w:numFmt w:val="bullet"/>
      <w:lvlText w:val="➢"/>
      <w:lvlJc w:val="left"/>
      <w:pPr>
        <w:ind w:left="1840" w:hanging="360"/>
      </w:pPr>
      <w:rPr>
        <w:rFonts w:ascii="Courier New" w:eastAsia="Courier New" w:hAnsi="Courier New" w:cs="Courier New"/>
      </w:rPr>
    </w:lvl>
    <w:lvl w:ilvl="2">
      <w:start w:val="1"/>
      <w:numFmt w:val="bullet"/>
      <w:lvlText w:val="■"/>
      <w:lvlJc w:val="left"/>
      <w:pPr>
        <w:ind w:left="2560" w:hanging="360"/>
      </w:pPr>
      <w:rPr>
        <w:rFonts w:ascii="Noto Sans Symbols" w:eastAsia="Noto Sans Symbols" w:hAnsi="Noto Sans Symbols" w:cs="Noto Sans Symbols"/>
      </w:rPr>
    </w:lvl>
    <w:lvl w:ilvl="3">
      <w:start w:val="1"/>
      <w:numFmt w:val="bullet"/>
      <w:lvlText w:val="●"/>
      <w:lvlJc w:val="left"/>
      <w:pPr>
        <w:ind w:left="3280" w:hanging="360"/>
      </w:pPr>
      <w:rPr>
        <w:rFonts w:ascii="Noto Sans Symbols" w:eastAsia="Noto Sans Symbols" w:hAnsi="Noto Sans Symbols" w:cs="Noto Sans Symbols"/>
      </w:rPr>
    </w:lvl>
    <w:lvl w:ilvl="4">
      <w:start w:val="1"/>
      <w:numFmt w:val="bullet"/>
      <w:lvlText w:val="◆"/>
      <w:lvlJc w:val="left"/>
      <w:pPr>
        <w:ind w:left="4000" w:hanging="360"/>
      </w:pPr>
      <w:rPr>
        <w:rFonts w:ascii="Courier New" w:eastAsia="Courier New" w:hAnsi="Courier New" w:cs="Courier New"/>
      </w:rPr>
    </w:lvl>
    <w:lvl w:ilvl="5">
      <w:start w:val="1"/>
      <w:numFmt w:val="bullet"/>
      <w:lvlText w:val="➢"/>
      <w:lvlJc w:val="left"/>
      <w:pPr>
        <w:ind w:left="4720" w:hanging="360"/>
      </w:pPr>
      <w:rPr>
        <w:rFonts w:ascii="Noto Sans Symbols" w:eastAsia="Noto Sans Symbols" w:hAnsi="Noto Sans Symbols" w:cs="Noto Sans Symbols"/>
      </w:rPr>
    </w:lvl>
    <w:lvl w:ilvl="6">
      <w:start w:val="1"/>
      <w:numFmt w:val="bullet"/>
      <w:lvlText w:val="■"/>
      <w:lvlJc w:val="left"/>
      <w:pPr>
        <w:ind w:left="5440" w:hanging="360"/>
      </w:pPr>
      <w:rPr>
        <w:rFonts w:ascii="Noto Sans Symbols" w:eastAsia="Noto Sans Symbols" w:hAnsi="Noto Sans Symbols" w:cs="Noto Sans Symbols"/>
      </w:rPr>
    </w:lvl>
    <w:lvl w:ilvl="7">
      <w:start w:val="1"/>
      <w:numFmt w:val="bullet"/>
      <w:lvlText w:val="●"/>
      <w:lvlJc w:val="left"/>
      <w:pPr>
        <w:ind w:left="6160" w:hanging="360"/>
      </w:pPr>
      <w:rPr>
        <w:rFonts w:ascii="Courier New" w:eastAsia="Courier New" w:hAnsi="Courier New" w:cs="Courier New"/>
      </w:rPr>
    </w:lvl>
    <w:lvl w:ilvl="8">
      <w:start w:val="1"/>
      <w:numFmt w:val="bullet"/>
      <w:lvlText w:val="◆"/>
      <w:lvlJc w:val="left"/>
      <w:pPr>
        <w:ind w:left="6880" w:hanging="360"/>
      </w:pPr>
      <w:rPr>
        <w:rFonts w:ascii="Noto Sans Symbols" w:eastAsia="Noto Sans Symbols" w:hAnsi="Noto Sans Symbols" w:cs="Noto Sans Symbols"/>
      </w:rPr>
    </w:lvl>
  </w:abstractNum>
  <w:abstractNum w:abstractNumId="5">
    <w:nsid w:val="40721A32"/>
    <w:multiLevelType w:val="multilevel"/>
    <w:tmpl w:val="6D7EF1CC"/>
    <w:lvl w:ilvl="0">
      <w:start w:val="1"/>
      <w:numFmt w:val="bullet"/>
      <w:lvlText w:val="●"/>
      <w:lvlJc w:val="left"/>
      <w:pPr>
        <w:ind w:left="490" w:hanging="360"/>
      </w:pPr>
      <w:rPr>
        <w:rFonts w:ascii="Noto Sans Symbols" w:eastAsia="Noto Sans Symbols" w:hAnsi="Noto Sans Symbols" w:cs="Noto Sans Symbols"/>
      </w:rPr>
    </w:lvl>
    <w:lvl w:ilvl="1">
      <w:start w:val="1"/>
      <w:numFmt w:val="bullet"/>
      <w:lvlText w:val="o"/>
      <w:lvlJc w:val="left"/>
      <w:pPr>
        <w:ind w:left="1222" w:hanging="360"/>
      </w:pPr>
      <w:rPr>
        <w:rFonts w:ascii="Courier New" w:eastAsia="Courier New" w:hAnsi="Courier New" w:cs="Courier New"/>
      </w:rPr>
    </w:lvl>
    <w:lvl w:ilvl="2">
      <w:start w:val="1"/>
      <w:numFmt w:val="bullet"/>
      <w:lvlText w:val="▪"/>
      <w:lvlJc w:val="left"/>
      <w:pPr>
        <w:ind w:left="1942" w:hanging="360"/>
      </w:pPr>
      <w:rPr>
        <w:rFonts w:ascii="Noto Sans Symbols" w:eastAsia="Noto Sans Symbols" w:hAnsi="Noto Sans Symbols" w:cs="Noto Sans Symbols"/>
      </w:rPr>
    </w:lvl>
    <w:lvl w:ilvl="3">
      <w:start w:val="1"/>
      <w:numFmt w:val="bullet"/>
      <w:lvlText w:val="●"/>
      <w:lvlJc w:val="left"/>
      <w:pPr>
        <w:ind w:left="2662" w:hanging="360"/>
      </w:pPr>
      <w:rPr>
        <w:rFonts w:ascii="Noto Sans Symbols" w:eastAsia="Noto Sans Symbols" w:hAnsi="Noto Sans Symbols" w:cs="Noto Sans Symbols"/>
      </w:rPr>
    </w:lvl>
    <w:lvl w:ilvl="4">
      <w:start w:val="1"/>
      <w:numFmt w:val="bullet"/>
      <w:lvlText w:val="o"/>
      <w:lvlJc w:val="left"/>
      <w:pPr>
        <w:ind w:left="3382" w:hanging="360"/>
      </w:pPr>
      <w:rPr>
        <w:rFonts w:ascii="Courier New" w:eastAsia="Courier New" w:hAnsi="Courier New" w:cs="Courier New"/>
      </w:rPr>
    </w:lvl>
    <w:lvl w:ilvl="5">
      <w:start w:val="1"/>
      <w:numFmt w:val="bullet"/>
      <w:lvlText w:val="▪"/>
      <w:lvlJc w:val="left"/>
      <w:pPr>
        <w:ind w:left="4102" w:hanging="360"/>
      </w:pPr>
      <w:rPr>
        <w:rFonts w:ascii="Noto Sans Symbols" w:eastAsia="Noto Sans Symbols" w:hAnsi="Noto Sans Symbols" w:cs="Noto Sans Symbols"/>
      </w:rPr>
    </w:lvl>
    <w:lvl w:ilvl="6">
      <w:start w:val="1"/>
      <w:numFmt w:val="bullet"/>
      <w:lvlText w:val="●"/>
      <w:lvlJc w:val="left"/>
      <w:pPr>
        <w:ind w:left="4822" w:hanging="360"/>
      </w:pPr>
      <w:rPr>
        <w:rFonts w:ascii="Noto Sans Symbols" w:eastAsia="Noto Sans Symbols" w:hAnsi="Noto Sans Symbols" w:cs="Noto Sans Symbols"/>
      </w:rPr>
    </w:lvl>
    <w:lvl w:ilvl="7">
      <w:start w:val="1"/>
      <w:numFmt w:val="bullet"/>
      <w:lvlText w:val="o"/>
      <w:lvlJc w:val="left"/>
      <w:pPr>
        <w:ind w:left="5542" w:hanging="360"/>
      </w:pPr>
      <w:rPr>
        <w:rFonts w:ascii="Courier New" w:eastAsia="Courier New" w:hAnsi="Courier New" w:cs="Courier New"/>
      </w:rPr>
    </w:lvl>
    <w:lvl w:ilvl="8">
      <w:start w:val="1"/>
      <w:numFmt w:val="bullet"/>
      <w:lvlText w:val="▪"/>
      <w:lvlJc w:val="left"/>
      <w:pPr>
        <w:ind w:left="6262" w:hanging="360"/>
      </w:pPr>
      <w:rPr>
        <w:rFonts w:ascii="Noto Sans Symbols" w:eastAsia="Noto Sans Symbols" w:hAnsi="Noto Sans Symbols" w:cs="Noto Sans Symbols"/>
      </w:rPr>
    </w:lvl>
  </w:abstractNum>
  <w:abstractNum w:abstractNumId="6">
    <w:nsid w:val="474A1F56"/>
    <w:multiLevelType w:val="multilevel"/>
    <w:tmpl w:val="B3D0B8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51462E5C"/>
    <w:multiLevelType w:val="multilevel"/>
    <w:tmpl w:val="9188739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nsid w:val="56FA6AF6"/>
    <w:multiLevelType w:val="multilevel"/>
    <w:tmpl w:val="5F0E245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9">
    <w:nsid w:val="59DE58F4"/>
    <w:multiLevelType w:val="multilevel"/>
    <w:tmpl w:val="A34AC3DE"/>
    <w:lvl w:ilvl="0">
      <w:start w:val="1"/>
      <w:numFmt w:val="lowerLetter"/>
      <w:lvlText w:val="%1."/>
      <w:lvlJc w:val="left"/>
      <w:pPr>
        <w:ind w:left="1080" w:hanging="360"/>
      </w:pPr>
      <w:rPr>
        <w:rFonts w:ascii="Times New Roman" w:eastAsia="Times New Roman" w:hAnsi="Times New Roman" w:cs="Times New Roman"/>
      </w:r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10">
    <w:nsid w:val="5BEA6625"/>
    <w:multiLevelType w:val="multilevel"/>
    <w:tmpl w:val="A7282B44"/>
    <w:lvl w:ilvl="0">
      <w:start w:val="3"/>
      <w:numFmt w:val="lowerLetter"/>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11">
    <w:nsid w:val="602D791C"/>
    <w:multiLevelType w:val="multilevel"/>
    <w:tmpl w:val="F41C9B84"/>
    <w:lvl w:ilvl="0">
      <w:start w:val="1"/>
      <w:numFmt w:val="upp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nsid w:val="69A818F3"/>
    <w:multiLevelType w:val="multilevel"/>
    <w:tmpl w:val="A2808E66"/>
    <w:lvl w:ilvl="0">
      <w:start w:val="5"/>
      <w:numFmt w:val="lowerLetter"/>
      <w:lvlText w:val="%1)"/>
      <w:lvlJc w:val="left"/>
      <w:pPr>
        <w:ind w:left="862" w:hanging="360"/>
      </w:pPr>
    </w:lvl>
    <w:lvl w:ilvl="1">
      <w:start w:val="1"/>
      <w:numFmt w:val="lowerLetter"/>
      <w:lvlText w:val="%2."/>
      <w:lvlJc w:val="left"/>
      <w:pPr>
        <w:ind w:left="1582" w:hanging="360"/>
      </w:pPr>
    </w:lvl>
    <w:lvl w:ilvl="2">
      <w:start w:val="1"/>
      <w:numFmt w:val="lowerRoman"/>
      <w:lvlText w:val="%3."/>
      <w:lvlJc w:val="right"/>
      <w:pPr>
        <w:ind w:left="2302" w:hanging="180"/>
      </w:pPr>
    </w:lvl>
    <w:lvl w:ilvl="3">
      <w:start w:val="1"/>
      <w:numFmt w:val="decimal"/>
      <w:lvlText w:val="%4."/>
      <w:lvlJc w:val="left"/>
      <w:pPr>
        <w:ind w:left="3022" w:hanging="360"/>
      </w:pPr>
    </w:lvl>
    <w:lvl w:ilvl="4">
      <w:start w:val="1"/>
      <w:numFmt w:val="lowerLetter"/>
      <w:lvlText w:val="%5."/>
      <w:lvlJc w:val="left"/>
      <w:pPr>
        <w:ind w:left="3742" w:hanging="360"/>
      </w:pPr>
    </w:lvl>
    <w:lvl w:ilvl="5">
      <w:start w:val="1"/>
      <w:numFmt w:val="lowerRoman"/>
      <w:lvlText w:val="%6."/>
      <w:lvlJc w:val="right"/>
      <w:pPr>
        <w:ind w:left="4462" w:hanging="180"/>
      </w:pPr>
    </w:lvl>
    <w:lvl w:ilvl="6">
      <w:start w:val="1"/>
      <w:numFmt w:val="decimal"/>
      <w:lvlText w:val="%7."/>
      <w:lvlJc w:val="left"/>
      <w:pPr>
        <w:ind w:left="5182" w:hanging="360"/>
      </w:pPr>
    </w:lvl>
    <w:lvl w:ilvl="7">
      <w:start w:val="1"/>
      <w:numFmt w:val="lowerLetter"/>
      <w:lvlText w:val="%8."/>
      <w:lvlJc w:val="left"/>
      <w:pPr>
        <w:ind w:left="5902" w:hanging="360"/>
      </w:pPr>
    </w:lvl>
    <w:lvl w:ilvl="8">
      <w:start w:val="1"/>
      <w:numFmt w:val="lowerRoman"/>
      <w:lvlText w:val="%9."/>
      <w:lvlJc w:val="right"/>
      <w:pPr>
        <w:ind w:left="6622" w:hanging="180"/>
      </w:pPr>
    </w:lvl>
  </w:abstractNum>
  <w:abstractNum w:abstractNumId="13">
    <w:nsid w:val="69AD5F6A"/>
    <w:multiLevelType w:val="multilevel"/>
    <w:tmpl w:val="7CAA264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12"/>
  </w:num>
  <w:num w:numId="2">
    <w:abstractNumId w:val="5"/>
  </w:num>
  <w:num w:numId="3">
    <w:abstractNumId w:val="10"/>
  </w:num>
  <w:num w:numId="4">
    <w:abstractNumId w:val="2"/>
  </w:num>
  <w:num w:numId="5">
    <w:abstractNumId w:val="9"/>
  </w:num>
  <w:num w:numId="6">
    <w:abstractNumId w:val="11"/>
  </w:num>
  <w:num w:numId="7">
    <w:abstractNumId w:val="7"/>
  </w:num>
  <w:num w:numId="8">
    <w:abstractNumId w:val="13"/>
  </w:num>
  <w:num w:numId="9">
    <w:abstractNumId w:val="8"/>
  </w:num>
  <w:num w:numId="10">
    <w:abstractNumId w:val="4"/>
  </w:num>
  <w:num w:numId="11">
    <w:abstractNumId w:val="3"/>
  </w:num>
  <w:num w:numId="12">
    <w:abstractNumId w:val="1"/>
  </w:num>
  <w:num w:numId="13">
    <w:abstractNumId w:val="6"/>
  </w:num>
  <w:num w:numId="14">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savePreviewPicture/>
  <w:footnotePr>
    <w:footnote w:id="0"/>
    <w:footnote w:id="1"/>
  </w:footnotePr>
  <w:endnotePr>
    <w:endnote w:id="0"/>
    <w:endnote w:id="1"/>
  </w:endnotePr>
  <w:compat/>
  <w:rsids>
    <w:rsidRoot w:val="00C827EC"/>
    <w:rsid w:val="000C5B01"/>
    <w:rsid w:val="00145AE8"/>
    <w:rsid w:val="00C827E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86BEE"/>
    <w:rPr>
      <w:rFonts w:eastAsia="Times New Roman"/>
    </w:rPr>
  </w:style>
  <w:style w:type="paragraph" w:styleId="Titlu1">
    <w:name w:val="heading 1"/>
    <w:basedOn w:val="normal0"/>
    <w:next w:val="normal0"/>
    <w:rsid w:val="00C827EC"/>
    <w:pPr>
      <w:keepNext/>
      <w:keepLines/>
      <w:spacing w:before="480" w:after="120"/>
      <w:outlineLvl w:val="0"/>
    </w:pPr>
    <w:rPr>
      <w:b/>
      <w:sz w:val="48"/>
      <w:szCs w:val="48"/>
    </w:rPr>
  </w:style>
  <w:style w:type="paragraph" w:styleId="Titlu2">
    <w:name w:val="heading 2"/>
    <w:basedOn w:val="normal0"/>
    <w:next w:val="normal0"/>
    <w:rsid w:val="00C827EC"/>
    <w:pPr>
      <w:keepNext/>
      <w:keepLines/>
      <w:spacing w:before="360" w:after="80"/>
      <w:outlineLvl w:val="1"/>
    </w:pPr>
    <w:rPr>
      <w:b/>
      <w:sz w:val="36"/>
      <w:szCs w:val="36"/>
    </w:rPr>
  </w:style>
  <w:style w:type="paragraph" w:styleId="Titlu3">
    <w:name w:val="heading 3"/>
    <w:basedOn w:val="normal0"/>
    <w:next w:val="normal0"/>
    <w:rsid w:val="00C827EC"/>
    <w:pPr>
      <w:keepNext/>
      <w:keepLines/>
      <w:spacing w:before="280" w:after="80"/>
      <w:outlineLvl w:val="2"/>
    </w:pPr>
    <w:rPr>
      <w:b/>
      <w:sz w:val="28"/>
      <w:szCs w:val="28"/>
    </w:rPr>
  </w:style>
  <w:style w:type="paragraph" w:styleId="Titlu4">
    <w:name w:val="heading 4"/>
    <w:basedOn w:val="normal0"/>
    <w:next w:val="normal0"/>
    <w:rsid w:val="00C827EC"/>
    <w:pPr>
      <w:keepNext/>
      <w:keepLines/>
      <w:spacing w:before="240" w:after="40"/>
      <w:outlineLvl w:val="3"/>
    </w:pPr>
    <w:rPr>
      <w:b/>
      <w:sz w:val="24"/>
      <w:szCs w:val="24"/>
    </w:rPr>
  </w:style>
  <w:style w:type="paragraph" w:styleId="Titlu5">
    <w:name w:val="heading 5"/>
    <w:basedOn w:val="normal0"/>
    <w:next w:val="normal0"/>
    <w:rsid w:val="00C827EC"/>
    <w:pPr>
      <w:keepNext/>
      <w:keepLines/>
      <w:spacing w:before="220" w:after="40"/>
      <w:outlineLvl w:val="4"/>
    </w:pPr>
    <w:rPr>
      <w:b/>
    </w:rPr>
  </w:style>
  <w:style w:type="paragraph" w:styleId="Titlu6">
    <w:name w:val="heading 6"/>
    <w:basedOn w:val="normal0"/>
    <w:next w:val="normal0"/>
    <w:rsid w:val="00C827EC"/>
    <w:pPr>
      <w:keepNext/>
      <w:keepLines/>
      <w:spacing w:before="200" w:after="40"/>
      <w:outlineLvl w:val="5"/>
    </w:pPr>
    <w:rPr>
      <w:b/>
      <w:sz w:val="20"/>
      <w:szCs w:val="20"/>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qFormat/>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customStyle="1" w:styleId="normal0">
    <w:name w:val="normal"/>
    <w:rsid w:val="00C827EC"/>
  </w:style>
  <w:style w:type="table" w:customStyle="1" w:styleId="TableNormal">
    <w:name w:val="Table Normal"/>
    <w:rsid w:val="00C827EC"/>
    <w:tblPr>
      <w:tblCellMar>
        <w:top w:w="0" w:type="dxa"/>
        <w:left w:w="0" w:type="dxa"/>
        <w:bottom w:w="0" w:type="dxa"/>
        <w:right w:w="0" w:type="dxa"/>
      </w:tblCellMar>
    </w:tblPr>
  </w:style>
  <w:style w:type="paragraph" w:styleId="Titlu">
    <w:name w:val="Title"/>
    <w:basedOn w:val="normal0"/>
    <w:next w:val="normal0"/>
    <w:rsid w:val="00C827EC"/>
    <w:pPr>
      <w:keepNext/>
      <w:keepLines/>
      <w:spacing w:before="480" w:after="120"/>
    </w:pPr>
    <w:rPr>
      <w:b/>
      <w:sz w:val="72"/>
      <w:szCs w:val="72"/>
    </w:rPr>
  </w:style>
  <w:style w:type="paragraph" w:styleId="Listparagraf">
    <w:name w:val="List Paragraph"/>
    <w:basedOn w:val="Normal"/>
    <w:uiPriority w:val="99"/>
    <w:qFormat/>
    <w:rsid w:val="00AA6EB7"/>
    <w:pPr>
      <w:ind w:left="720"/>
      <w:contextualSpacing/>
    </w:pPr>
  </w:style>
  <w:style w:type="paragraph" w:styleId="TextnBalon">
    <w:name w:val="Balloon Text"/>
    <w:basedOn w:val="Normal"/>
    <w:link w:val="TextnBalonCaracter"/>
    <w:uiPriority w:val="99"/>
    <w:semiHidden/>
    <w:unhideWhenUsed/>
    <w:rsid w:val="00252A2D"/>
    <w:pPr>
      <w:spacing w:after="0" w:line="240" w:lineRule="auto"/>
    </w:pPr>
    <w:rPr>
      <w:rFonts w:ascii="Segoe UI" w:hAnsi="Segoe UI" w:cs="Segoe UI"/>
      <w:sz w:val="18"/>
      <w:szCs w:val="18"/>
    </w:rPr>
  </w:style>
  <w:style w:type="character" w:customStyle="1" w:styleId="TextnBalonCaracter">
    <w:name w:val="Text în Balon Caracter"/>
    <w:basedOn w:val="Fontdeparagrafimplicit"/>
    <w:link w:val="TextnBalon"/>
    <w:uiPriority w:val="99"/>
    <w:semiHidden/>
    <w:rsid w:val="00252A2D"/>
    <w:rPr>
      <w:rFonts w:ascii="Segoe UI" w:hAnsi="Segoe UI" w:cs="Segoe UI"/>
      <w:sz w:val="18"/>
      <w:szCs w:val="18"/>
    </w:rPr>
  </w:style>
  <w:style w:type="paragraph" w:styleId="Antet">
    <w:name w:val="header"/>
    <w:basedOn w:val="Normal"/>
    <w:link w:val="AntetCaracter"/>
    <w:uiPriority w:val="99"/>
    <w:unhideWhenUsed/>
    <w:rsid w:val="005A2AD9"/>
    <w:pPr>
      <w:tabs>
        <w:tab w:val="center" w:pos="4680"/>
        <w:tab w:val="right" w:pos="9360"/>
      </w:tabs>
      <w:spacing w:after="0" w:line="240" w:lineRule="auto"/>
    </w:pPr>
  </w:style>
  <w:style w:type="character" w:customStyle="1" w:styleId="AntetCaracter">
    <w:name w:val="Antet Caracter"/>
    <w:basedOn w:val="Fontdeparagrafimplicit"/>
    <w:link w:val="Antet"/>
    <w:uiPriority w:val="99"/>
    <w:rsid w:val="005A2AD9"/>
  </w:style>
  <w:style w:type="paragraph" w:styleId="Subsol">
    <w:name w:val="footer"/>
    <w:basedOn w:val="Normal"/>
    <w:link w:val="SubsolCaracter"/>
    <w:uiPriority w:val="99"/>
    <w:unhideWhenUsed/>
    <w:rsid w:val="005A2AD9"/>
    <w:pPr>
      <w:tabs>
        <w:tab w:val="center" w:pos="4680"/>
        <w:tab w:val="right" w:pos="9360"/>
      </w:tabs>
      <w:spacing w:after="0" w:line="240" w:lineRule="auto"/>
    </w:pPr>
  </w:style>
  <w:style w:type="character" w:customStyle="1" w:styleId="SubsolCaracter">
    <w:name w:val="Subsol Caracter"/>
    <w:basedOn w:val="Fontdeparagrafimplicit"/>
    <w:link w:val="Subsol"/>
    <w:uiPriority w:val="99"/>
    <w:rsid w:val="005A2AD9"/>
  </w:style>
  <w:style w:type="paragraph" w:customStyle="1" w:styleId="Default">
    <w:name w:val="Default"/>
    <w:rsid w:val="00B95468"/>
    <w:pPr>
      <w:autoSpaceDE w:val="0"/>
      <w:autoSpaceDN w:val="0"/>
      <w:adjustRightInd w:val="0"/>
      <w:spacing w:after="0" w:line="240" w:lineRule="auto"/>
    </w:pPr>
    <w:rPr>
      <w:color w:val="000000"/>
      <w:sz w:val="24"/>
      <w:szCs w:val="24"/>
    </w:rPr>
  </w:style>
  <w:style w:type="character" w:styleId="Hyperlink">
    <w:name w:val="Hyperlink"/>
    <w:basedOn w:val="Fontdeparagrafimplicit"/>
    <w:uiPriority w:val="99"/>
    <w:unhideWhenUsed/>
    <w:rsid w:val="003E705D"/>
    <w:rPr>
      <w:color w:val="0563C1" w:themeColor="hyperlink"/>
      <w:u w:val="single"/>
    </w:rPr>
  </w:style>
  <w:style w:type="paragraph" w:styleId="Subtitlu">
    <w:name w:val="Subtitle"/>
    <w:basedOn w:val="Normal"/>
    <w:next w:val="Normal"/>
    <w:rsid w:val="00C827EC"/>
    <w:pPr>
      <w:keepNext/>
      <w:keepLines/>
      <w:spacing w:before="360" w:after="80"/>
    </w:pPr>
    <w:rPr>
      <w:rFonts w:ascii="Georgia" w:eastAsia="Georgia" w:hAnsi="Georgia" w:cs="Georgia"/>
      <w:i/>
      <w:color w:val="666666"/>
      <w:sz w:val="48"/>
      <w:szCs w:val="48"/>
    </w:rPr>
  </w:style>
  <w:style w:type="table" w:customStyle="1" w:styleId="a">
    <w:basedOn w:val="TabelNormal"/>
    <w:rsid w:val="00C827EC"/>
    <w:tblPr>
      <w:tblStyleRowBandSize w:val="1"/>
      <w:tblStyleColBandSize w:val="1"/>
      <w:tblInd w:w="0" w:type="dxa"/>
      <w:tblCellMar>
        <w:top w:w="0" w:type="dxa"/>
        <w:left w:w="115" w:type="dxa"/>
        <w:bottom w:w="0" w:type="dxa"/>
        <w:right w:w="115" w:type="dxa"/>
      </w:tblCellMar>
    </w:tblPr>
  </w:style>
  <w:style w:type="table" w:customStyle="1" w:styleId="a0">
    <w:basedOn w:val="TabelNormal"/>
    <w:rsid w:val="00C827EC"/>
    <w:tblPr>
      <w:tblStyleRowBandSize w:val="1"/>
      <w:tblStyleColBandSize w:val="1"/>
      <w:tblInd w:w="0" w:type="dxa"/>
      <w:tblCellMar>
        <w:top w:w="0" w:type="dxa"/>
        <w:left w:w="115" w:type="dxa"/>
        <w:bottom w:w="0" w:type="dxa"/>
        <w:right w:w="115" w:type="dxa"/>
      </w:tblCellMar>
    </w:tblPr>
  </w:style>
  <w:style w:type="table" w:customStyle="1" w:styleId="a1">
    <w:basedOn w:val="TabelNormal"/>
    <w:rsid w:val="00C827EC"/>
    <w:tblPr>
      <w:tblStyleRowBandSize w:val="1"/>
      <w:tblStyleColBandSize w:val="1"/>
      <w:tblInd w:w="0" w:type="dxa"/>
      <w:tblCellMar>
        <w:top w:w="0" w:type="dxa"/>
        <w:left w:w="115" w:type="dxa"/>
        <w:bottom w:w="0" w:type="dxa"/>
        <w:right w:w="115" w:type="dxa"/>
      </w:tblCellMar>
    </w:tblPr>
  </w:style>
  <w:style w:type="table" w:customStyle="1" w:styleId="a2">
    <w:basedOn w:val="TabelNormal"/>
    <w:rsid w:val="00C827EC"/>
    <w:tblPr>
      <w:tblStyleRowBandSize w:val="1"/>
      <w:tblStyleColBandSize w:val="1"/>
      <w:tblInd w:w="0" w:type="dxa"/>
      <w:tblCellMar>
        <w:top w:w="0" w:type="dxa"/>
        <w:left w:w="115" w:type="dxa"/>
        <w:bottom w:w="0" w:type="dxa"/>
        <w:right w:w="115" w:type="dxa"/>
      </w:tblCellMar>
    </w:tblPr>
  </w:style>
  <w:style w:type="table" w:customStyle="1" w:styleId="a3">
    <w:basedOn w:val="TabelNormal"/>
    <w:rsid w:val="00C827EC"/>
    <w:tblPr>
      <w:tblStyleRowBandSize w:val="1"/>
      <w:tblStyleColBandSize w:val="1"/>
      <w:tblInd w:w="0" w:type="dxa"/>
      <w:tblCellMar>
        <w:top w:w="0" w:type="dxa"/>
        <w:left w:w="115" w:type="dxa"/>
        <w:bottom w:w="0" w:type="dxa"/>
        <w:right w:w="115" w:type="dxa"/>
      </w:tblCellMar>
    </w:tbl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3" Type="http://schemas.openxmlformats.org/officeDocument/2006/relationships/hyperlink" Target="https://www.facebook.com/PNRROficial/" TargetMode="External"/><Relationship Id="rId2" Type="http://schemas.openxmlformats.org/officeDocument/2006/relationships/hyperlink" Target="https://www.facebook.com/PNRROficial/" TargetMode="External"/><Relationship Id="rId1" Type="http://schemas.openxmlformats.org/officeDocument/2006/relationships/hyperlink" Target="https://mfe.gov.ro/pnrr/" TargetMode="External"/><Relationship Id="rId4" Type="http://schemas.openxmlformats.org/officeDocument/2006/relationships/hyperlink" Target="https://www.facebook.com/PNRROficial/"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wz3AtAGW5KEE+0qjiw7O0iNgybA==">AMUW2mUEgCV8nhWfHv8wVhYI0kxsDtdkbqTXK5YeYUnGivMvSFObd8KXCK3G/qmvD44VErwxylqLMeysMEw3GkmjzaoZJvHYFSQaAyLUaa4clqRxq3167SM=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3005</Words>
  <Characters>17131</Characters>
  <Application>Microsoft Office Word</Application>
  <DocSecurity>0</DocSecurity>
  <Lines>142</Lines>
  <Paragraphs>40</Paragraphs>
  <ScaleCrop>false</ScaleCrop>
  <Company/>
  <LinksUpToDate>false</LinksUpToDate>
  <CharactersWithSpaces>20096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Lucia-Daniela RAILEANU</dc:creator>
  <cp:lastModifiedBy>Calin</cp:lastModifiedBy>
  <cp:revision>2</cp:revision>
  <dcterms:created xsi:type="dcterms:W3CDTF">2022-11-07T09:15:00Z</dcterms:created>
  <dcterms:modified xsi:type="dcterms:W3CDTF">2022-12-06T18:33:00Z</dcterms:modified>
</cp:coreProperties>
</file>